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2B" w:rsidRDefault="005F0E2B" w:rsidP="005F0E2B">
      <w:pPr>
        <w:ind w:left="4860"/>
        <w:jc w:val="center"/>
        <w:rPr>
          <w:sz w:val="27"/>
          <w:szCs w:val="27"/>
        </w:rPr>
      </w:pPr>
      <w:r>
        <w:rPr>
          <w:sz w:val="27"/>
          <w:szCs w:val="27"/>
        </w:rPr>
        <w:t>УТВЕРЖДАЮ</w:t>
      </w:r>
    </w:p>
    <w:p w:rsidR="005F0E2B" w:rsidRDefault="005F0E2B" w:rsidP="005F0E2B">
      <w:pPr>
        <w:ind w:left="4860"/>
        <w:rPr>
          <w:sz w:val="27"/>
          <w:szCs w:val="27"/>
        </w:rPr>
      </w:pPr>
      <w:r>
        <w:rPr>
          <w:sz w:val="27"/>
          <w:szCs w:val="27"/>
        </w:rPr>
        <w:t>Волховский городской прокурор</w:t>
      </w:r>
    </w:p>
    <w:p w:rsidR="005F0E2B" w:rsidRDefault="005F0E2B" w:rsidP="005F0E2B">
      <w:pPr>
        <w:ind w:left="4860"/>
        <w:rPr>
          <w:sz w:val="27"/>
          <w:szCs w:val="27"/>
        </w:rPr>
      </w:pPr>
      <w:r>
        <w:rPr>
          <w:sz w:val="27"/>
          <w:szCs w:val="27"/>
        </w:rPr>
        <w:t>старший советник юстиции</w:t>
      </w:r>
    </w:p>
    <w:p w:rsidR="005F0E2B" w:rsidRDefault="005F0E2B" w:rsidP="005F0E2B">
      <w:pPr>
        <w:ind w:left="4860"/>
        <w:rPr>
          <w:sz w:val="27"/>
          <w:szCs w:val="27"/>
        </w:rPr>
      </w:pPr>
      <w:r>
        <w:rPr>
          <w:sz w:val="27"/>
          <w:szCs w:val="27"/>
        </w:rPr>
        <w:t>_______________А.Г. Корчагин</w:t>
      </w:r>
    </w:p>
    <w:p w:rsidR="00A40745" w:rsidRDefault="00A40745" w:rsidP="005F0E2B">
      <w:pPr>
        <w:ind w:left="4860"/>
        <w:rPr>
          <w:sz w:val="27"/>
          <w:szCs w:val="27"/>
        </w:rPr>
      </w:pPr>
    </w:p>
    <w:p w:rsidR="005F0E2B" w:rsidRDefault="005F0E2B" w:rsidP="005F0E2B">
      <w:pPr>
        <w:ind w:left="4860"/>
        <w:rPr>
          <w:sz w:val="27"/>
          <w:szCs w:val="27"/>
        </w:rPr>
      </w:pPr>
      <w:r>
        <w:rPr>
          <w:sz w:val="27"/>
          <w:szCs w:val="27"/>
        </w:rPr>
        <w:t xml:space="preserve">            </w:t>
      </w:r>
      <w:r w:rsidR="00A40745">
        <w:rPr>
          <w:sz w:val="27"/>
          <w:szCs w:val="27"/>
        </w:rPr>
        <w:t xml:space="preserve">                         </w:t>
      </w:r>
      <w:r>
        <w:rPr>
          <w:sz w:val="27"/>
          <w:szCs w:val="27"/>
        </w:rPr>
        <w:t xml:space="preserve">     </w:t>
      </w:r>
      <w:r w:rsidR="00A40745">
        <w:rPr>
          <w:sz w:val="27"/>
          <w:szCs w:val="27"/>
        </w:rPr>
        <w:t>январь</w:t>
      </w:r>
      <w:r>
        <w:rPr>
          <w:sz w:val="27"/>
          <w:szCs w:val="27"/>
        </w:rPr>
        <w:t xml:space="preserve"> 202</w:t>
      </w:r>
      <w:r w:rsidR="00A40745">
        <w:rPr>
          <w:sz w:val="27"/>
          <w:szCs w:val="27"/>
        </w:rPr>
        <w:t>2</w:t>
      </w:r>
      <w:r>
        <w:rPr>
          <w:sz w:val="27"/>
          <w:szCs w:val="27"/>
        </w:rPr>
        <w:t xml:space="preserve"> г.</w:t>
      </w:r>
    </w:p>
    <w:p w:rsidR="005F0E2B" w:rsidRDefault="005F0E2B" w:rsidP="005F0E2B">
      <w:pPr>
        <w:rPr>
          <w:sz w:val="27"/>
          <w:szCs w:val="27"/>
        </w:rPr>
      </w:pPr>
    </w:p>
    <w:p w:rsidR="005F0E2B" w:rsidRDefault="005F0E2B" w:rsidP="005F0E2B">
      <w:pPr>
        <w:rPr>
          <w:sz w:val="27"/>
          <w:szCs w:val="27"/>
        </w:rPr>
      </w:pPr>
    </w:p>
    <w:p w:rsidR="005F0E2B" w:rsidRDefault="005F0E2B" w:rsidP="005F0E2B">
      <w:pPr>
        <w:rPr>
          <w:sz w:val="27"/>
          <w:szCs w:val="27"/>
        </w:rPr>
      </w:pPr>
    </w:p>
    <w:p w:rsidR="00EE3191" w:rsidRPr="00EE3191" w:rsidRDefault="00EE3191" w:rsidP="008B65CA">
      <w:pPr>
        <w:ind w:firstLine="709"/>
        <w:jc w:val="both"/>
      </w:pPr>
    </w:p>
    <w:p w:rsidR="008B65CA" w:rsidRPr="008B65CA" w:rsidRDefault="008B65CA" w:rsidP="008B65CA">
      <w:pPr>
        <w:ind w:firstLine="709"/>
        <w:jc w:val="both"/>
        <w:rPr>
          <w:shd w:val="clear" w:color="auto" w:fill="FFFFFF"/>
        </w:rPr>
      </w:pPr>
      <w:proofErr w:type="gramStart"/>
      <w:r>
        <w:rPr>
          <w:shd w:val="clear" w:color="auto" w:fill="FFFFFF"/>
        </w:rPr>
        <w:t>В</w:t>
      </w:r>
      <w:r w:rsidRPr="008B65CA">
        <w:rPr>
          <w:shd w:val="clear" w:color="auto" w:fill="FFFFFF"/>
        </w:rPr>
        <w:t xml:space="preserve"> силу статьи 3 Федерального закона от 20.08.2004 №113-ФЗ «О присяжных заседателях федеральных судов общей юрисдикции в Российской Федерации» присяжными заседателями могут быть граждане, включенные в списки кандидатов в присяжные заседатели и призванные в установленном Уголовно-процессуальным кодексом Российской Федерации порядке к участию в рассмотрении судом уголовного дела.</w:t>
      </w:r>
      <w:proofErr w:type="gramEnd"/>
    </w:p>
    <w:p w:rsidR="008B65CA" w:rsidRPr="008B65CA" w:rsidRDefault="008B65CA" w:rsidP="008B65CA">
      <w:pPr>
        <w:ind w:firstLine="709"/>
        <w:jc w:val="both"/>
        <w:rPr>
          <w:shd w:val="clear" w:color="auto" w:fill="FFFFFF"/>
        </w:rPr>
      </w:pPr>
      <w:r w:rsidRPr="008B65CA">
        <w:rPr>
          <w:shd w:val="clear" w:color="auto" w:fill="FFFFFF"/>
        </w:rPr>
        <w:t>При этом присяжными заседателями и кандидатами в присяжные заседатели не могут быть лица:</w:t>
      </w:r>
    </w:p>
    <w:p w:rsidR="008B65CA" w:rsidRPr="008B65CA" w:rsidRDefault="008B65CA" w:rsidP="008B65CA">
      <w:pPr>
        <w:ind w:firstLine="709"/>
        <w:jc w:val="both"/>
        <w:rPr>
          <w:shd w:val="clear" w:color="auto" w:fill="FFFFFF"/>
        </w:rPr>
      </w:pPr>
      <w:r w:rsidRPr="008B65CA">
        <w:rPr>
          <w:shd w:val="clear" w:color="auto" w:fill="FFFFFF"/>
        </w:rPr>
        <w:t>1) не достигшие к моменту составления списков кандидатов в присяжные заседатели возраста 25 лет;</w:t>
      </w:r>
    </w:p>
    <w:p w:rsidR="008B65CA" w:rsidRPr="008B65CA" w:rsidRDefault="008B65CA" w:rsidP="008B65CA">
      <w:pPr>
        <w:ind w:firstLine="709"/>
        <w:jc w:val="both"/>
        <w:rPr>
          <w:shd w:val="clear" w:color="auto" w:fill="FFFFFF"/>
        </w:rPr>
      </w:pPr>
      <w:r w:rsidRPr="008B65CA">
        <w:rPr>
          <w:shd w:val="clear" w:color="auto" w:fill="FFFFFF"/>
        </w:rPr>
        <w:t xml:space="preserve">2) </w:t>
      </w:r>
      <w:proofErr w:type="gramStart"/>
      <w:r w:rsidRPr="008B65CA">
        <w:rPr>
          <w:shd w:val="clear" w:color="auto" w:fill="FFFFFF"/>
        </w:rPr>
        <w:t>имеющие</w:t>
      </w:r>
      <w:proofErr w:type="gramEnd"/>
      <w:r w:rsidRPr="008B65CA">
        <w:rPr>
          <w:shd w:val="clear" w:color="auto" w:fill="FFFFFF"/>
        </w:rPr>
        <w:t xml:space="preserve"> непогашенную или неснятую судимость;</w:t>
      </w:r>
    </w:p>
    <w:p w:rsidR="008B65CA" w:rsidRPr="008B65CA" w:rsidRDefault="008B65CA" w:rsidP="008B65CA">
      <w:pPr>
        <w:ind w:firstLine="709"/>
        <w:jc w:val="both"/>
        <w:rPr>
          <w:shd w:val="clear" w:color="auto" w:fill="FFFFFF"/>
        </w:rPr>
      </w:pPr>
      <w:proofErr w:type="gramStart"/>
      <w:r w:rsidRPr="008B65CA">
        <w:rPr>
          <w:shd w:val="clear" w:color="auto" w:fill="FFFFFF"/>
        </w:rPr>
        <w:t>3) признанные судом недееспособными или ограниченные судом в дееспособности;</w:t>
      </w:r>
      <w:proofErr w:type="gramEnd"/>
    </w:p>
    <w:p w:rsidR="008B65CA" w:rsidRPr="008B65CA" w:rsidRDefault="008B65CA" w:rsidP="008B65CA">
      <w:pPr>
        <w:ind w:firstLine="709"/>
        <w:jc w:val="both"/>
        <w:rPr>
          <w:shd w:val="clear" w:color="auto" w:fill="FFFFFF"/>
        </w:rPr>
      </w:pPr>
      <w:r w:rsidRPr="008B65CA">
        <w:rPr>
          <w:shd w:val="clear" w:color="auto" w:fill="FFFFFF"/>
        </w:rPr>
        <w:t>4) состоящие на учете в наркологическом или психоневрологическом диспансере в связи с лечением от алкоголизма, наркомании, токсикомании, хронических и затяжных психических расстройств.</w:t>
      </w:r>
    </w:p>
    <w:p w:rsidR="008B65CA" w:rsidRPr="008B65CA" w:rsidRDefault="008B65CA" w:rsidP="008B65CA">
      <w:pPr>
        <w:ind w:firstLine="709"/>
        <w:jc w:val="both"/>
        <w:rPr>
          <w:shd w:val="clear" w:color="auto" w:fill="FFFFFF"/>
        </w:rPr>
      </w:pPr>
      <w:r w:rsidRPr="008B65CA">
        <w:rPr>
          <w:shd w:val="clear" w:color="auto" w:fill="FFFFFF"/>
        </w:rPr>
        <w:t>Кроме того, к участию в рассмотрении судом конкретного уголовного дела в порядке, установленном Уголовно-процессуальным кодексом Российской Федерации, в качестве присяжных заседателей не допускаются также лица:</w:t>
      </w:r>
    </w:p>
    <w:p w:rsidR="008B65CA" w:rsidRPr="008B65CA" w:rsidRDefault="008B65CA" w:rsidP="008B65CA">
      <w:pPr>
        <w:ind w:firstLine="709"/>
        <w:jc w:val="both"/>
        <w:rPr>
          <w:shd w:val="clear" w:color="auto" w:fill="FFFFFF"/>
        </w:rPr>
      </w:pPr>
      <w:r w:rsidRPr="008B65CA">
        <w:rPr>
          <w:shd w:val="clear" w:color="auto" w:fill="FFFFFF"/>
        </w:rPr>
        <w:t>1) подозреваемые или обвиняемые в совершении преступлений;</w:t>
      </w:r>
    </w:p>
    <w:p w:rsidR="008B65CA" w:rsidRPr="008B65CA" w:rsidRDefault="008B65CA" w:rsidP="008B65CA">
      <w:pPr>
        <w:ind w:firstLine="709"/>
        <w:jc w:val="both"/>
        <w:rPr>
          <w:shd w:val="clear" w:color="auto" w:fill="FFFFFF"/>
        </w:rPr>
      </w:pPr>
      <w:r w:rsidRPr="008B65CA">
        <w:rPr>
          <w:shd w:val="clear" w:color="auto" w:fill="FFFFFF"/>
        </w:rPr>
        <w:t xml:space="preserve">2) не </w:t>
      </w:r>
      <w:proofErr w:type="gramStart"/>
      <w:r w:rsidRPr="008B65CA">
        <w:rPr>
          <w:shd w:val="clear" w:color="auto" w:fill="FFFFFF"/>
        </w:rPr>
        <w:t>владеющие</w:t>
      </w:r>
      <w:proofErr w:type="gramEnd"/>
      <w:r w:rsidRPr="008B65CA">
        <w:rPr>
          <w:shd w:val="clear" w:color="auto" w:fill="FFFFFF"/>
        </w:rPr>
        <w:t xml:space="preserve"> языком, на котором ведется судопроизводство;</w:t>
      </w:r>
    </w:p>
    <w:p w:rsidR="00EF190E" w:rsidRDefault="008B65CA" w:rsidP="008B65CA">
      <w:pPr>
        <w:ind w:firstLine="709"/>
        <w:jc w:val="both"/>
        <w:rPr>
          <w:sz w:val="27"/>
          <w:szCs w:val="27"/>
        </w:rPr>
      </w:pPr>
      <w:r w:rsidRPr="008B65CA">
        <w:rPr>
          <w:shd w:val="clear" w:color="auto" w:fill="FFFFFF"/>
        </w:rPr>
        <w:t>3) имеющие физические или психические недостатки, препятствующие полноценному участию в рассмотрении судом уголовного дела.</w:t>
      </w:r>
    </w:p>
    <w:p w:rsidR="008B65CA" w:rsidRDefault="008B65CA" w:rsidP="005F0E2B">
      <w:pPr>
        <w:spacing w:line="240" w:lineRule="exact"/>
        <w:jc w:val="both"/>
        <w:rPr>
          <w:sz w:val="27"/>
          <w:szCs w:val="27"/>
        </w:rPr>
      </w:pPr>
    </w:p>
    <w:p w:rsidR="008B65CA" w:rsidRDefault="008B65CA" w:rsidP="005F0E2B">
      <w:pPr>
        <w:spacing w:line="240" w:lineRule="exact"/>
        <w:jc w:val="both"/>
        <w:rPr>
          <w:sz w:val="27"/>
          <w:szCs w:val="27"/>
        </w:rPr>
      </w:pPr>
    </w:p>
    <w:p w:rsidR="005F0E2B" w:rsidRDefault="005F0E2B" w:rsidP="005F0E2B">
      <w:pPr>
        <w:spacing w:line="240" w:lineRule="exac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Помощник городского прокурора   </w:t>
      </w:r>
    </w:p>
    <w:p w:rsidR="005F0E2B" w:rsidRDefault="005F0E2B" w:rsidP="005F0E2B">
      <w:pPr>
        <w:spacing w:line="240" w:lineRule="exact"/>
        <w:jc w:val="both"/>
        <w:rPr>
          <w:sz w:val="27"/>
          <w:szCs w:val="27"/>
        </w:rPr>
      </w:pPr>
    </w:p>
    <w:p w:rsidR="005F0E2B" w:rsidRDefault="005F0E2B" w:rsidP="005F0E2B">
      <w:pPr>
        <w:spacing w:line="240" w:lineRule="exact"/>
        <w:jc w:val="both"/>
        <w:rPr>
          <w:sz w:val="27"/>
          <w:szCs w:val="27"/>
        </w:rPr>
      </w:pPr>
      <w:r>
        <w:rPr>
          <w:sz w:val="27"/>
          <w:szCs w:val="27"/>
        </w:rPr>
        <w:t>юрист 1 класса                                                                                      А.А. Богданова</w:t>
      </w:r>
    </w:p>
    <w:p w:rsidR="005F0E2B" w:rsidRDefault="005F0E2B" w:rsidP="005F0E2B">
      <w:pPr>
        <w:spacing w:line="240" w:lineRule="exact"/>
        <w:jc w:val="both"/>
        <w:rPr>
          <w:sz w:val="27"/>
          <w:szCs w:val="27"/>
        </w:rPr>
      </w:pPr>
    </w:p>
    <w:p w:rsidR="00415F3E" w:rsidRDefault="00415F3E"/>
    <w:sectPr w:rsidR="00415F3E" w:rsidSect="0041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E2B"/>
    <w:rsid w:val="000E1F8E"/>
    <w:rsid w:val="001A75C2"/>
    <w:rsid w:val="001D4B21"/>
    <w:rsid w:val="001D5C5B"/>
    <w:rsid w:val="002465D9"/>
    <w:rsid w:val="002804BE"/>
    <w:rsid w:val="003006AD"/>
    <w:rsid w:val="00325239"/>
    <w:rsid w:val="00347CD3"/>
    <w:rsid w:val="00391E43"/>
    <w:rsid w:val="00415F3E"/>
    <w:rsid w:val="005446A9"/>
    <w:rsid w:val="005D442E"/>
    <w:rsid w:val="005F0E2B"/>
    <w:rsid w:val="00602706"/>
    <w:rsid w:val="006A6C9F"/>
    <w:rsid w:val="00756D33"/>
    <w:rsid w:val="008B65CA"/>
    <w:rsid w:val="00A15FF7"/>
    <w:rsid w:val="00A40745"/>
    <w:rsid w:val="00A46CC1"/>
    <w:rsid w:val="00AF3BB9"/>
    <w:rsid w:val="00B53680"/>
    <w:rsid w:val="00B8314F"/>
    <w:rsid w:val="00B84360"/>
    <w:rsid w:val="00BA654C"/>
    <w:rsid w:val="00C36DB6"/>
    <w:rsid w:val="00C60827"/>
    <w:rsid w:val="00C71E3D"/>
    <w:rsid w:val="00C90FD2"/>
    <w:rsid w:val="00CE5173"/>
    <w:rsid w:val="00D0407B"/>
    <w:rsid w:val="00D079D0"/>
    <w:rsid w:val="00D536FD"/>
    <w:rsid w:val="00EE3191"/>
    <w:rsid w:val="00EF190E"/>
    <w:rsid w:val="00F22811"/>
    <w:rsid w:val="00F7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2B"/>
    <w:pPr>
      <w:spacing w:after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E2B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79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9D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Дарья</cp:lastModifiedBy>
  <cp:revision>3</cp:revision>
  <cp:lastPrinted>2022-05-27T12:27:00Z</cp:lastPrinted>
  <dcterms:created xsi:type="dcterms:W3CDTF">2022-05-27T12:27:00Z</dcterms:created>
  <dcterms:modified xsi:type="dcterms:W3CDTF">2022-05-27T12:27:00Z</dcterms:modified>
</cp:coreProperties>
</file>