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E2F06" w14:textId="77777777" w:rsidR="00581D75" w:rsidRPr="00581D75" w:rsidRDefault="00581D75" w:rsidP="00581D75">
      <w:pPr>
        <w:jc w:val="right"/>
        <w:rPr>
          <w:rFonts w:ascii="Times New Roman" w:hAnsi="Times New Roman" w:cs="Times New Roman"/>
          <w:sz w:val="24"/>
          <w:szCs w:val="24"/>
        </w:rPr>
      </w:pPr>
      <w:r w:rsidRPr="00581D75">
        <w:rPr>
          <w:rFonts w:ascii="Times New Roman" w:hAnsi="Times New Roman" w:cs="Times New Roman"/>
          <w:sz w:val="24"/>
          <w:szCs w:val="24"/>
        </w:rPr>
        <w:t>ПРОЕКТ</w:t>
      </w:r>
    </w:p>
    <w:p w14:paraId="3F7EBCB1" w14:textId="77777777" w:rsidR="00581D75" w:rsidRPr="00581D75" w:rsidRDefault="00581D75" w:rsidP="00581D75">
      <w:pPr>
        <w:spacing w:line="240" w:lineRule="auto"/>
        <w:jc w:val="center"/>
        <w:rPr>
          <w:rFonts w:ascii="Times New Roman" w:hAnsi="Times New Roman" w:cs="Times New Roman"/>
          <w:b/>
          <w:sz w:val="24"/>
          <w:szCs w:val="24"/>
        </w:rPr>
      </w:pPr>
      <w:r w:rsidRPr="00581D75">
        <w:rPr>
          <w:rFonts w:ascii="Times New Roman" w:hAnsi="Times New Roman" w:cs="Times New Roman"/>
          <w:noProof/>
          <w:sz w:val="24"/>
          <w:szCs w:val="24"/>
          <w:lang w:eastAsia="ru-RU"/>
        </w:rPr>
        <w:drawing>
          <wp:inline distT="0" distB="0" distL="0" distR="0" wp14:anchorId="046DB336" wp14:editId="7F80BE4F">
            <wp:extent cx="609600" cy="792480"/>
            <wp:effectExtent l="19050" t="0" r="0" b="0"/>
            <wp:docPr id="33" name="Рисунок 1" descr="Герб Новая Ладог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ая Ладога.png"/>
                    <pic:cNvPicPr>
                      <a:picLocks noChangeAspect="1" noChangeArrowheads="1"/>
                    </pic:cNvPicPr>
                  </pic:nvPicPr>
                  <pic:blipFill>
                    <a:blip r:embed="rId4" cstate="print"/>
                    <a:srcRect/>
                    <a:stretch>
                      <a:fillRect/>
                    </a:stretch>
                  </pic:blipFill>
                  <pic:spPr bwMode="auto">
                    <a:xfrm>
                      <a:off x="0" y="0"/>
                      <a:ext cx="609600" cy="792480"/>
                    </a:xfrm>
                    <a:prstGeom prst="rect">
                      <a:avLst/>
                    </a:prstGeom>
                    <a:noFill/>
                    <a:ln w="9525">
                      <a:noFill/>
                      <a:miter lim="800000"/>
                      <a:headEnd/>
                      <a:tailEnd/>
                    </a:ln>
                  </pic:spPr>
                </pic:pic>
              </a:graphicData>
            </a:graphic>
          </wp:inline>
        </w:drawing>
      </w:r>
    </w:p>
    <w:p w14:paraId="7C199F06" w14:textId="77777777" w:rsidR="00581D75" w:rsidRPr="00581D75" w:rsidRDefault="00581D75" w:rsidP="00581D75">
      <w:pPr>
        <w:spacing w:after="0" w:line="240" w:lineRule="auto"/>
        <w:jc w:val="center"/>
        <w:rPr>
          <w:rFonts w:ascii="Times New Roman" w:hAnsi="Times New Roman" w:cs="Times New Roman"/>
          <w:b/>
          <w:sz w:val="24"/>
          <w:szCs w:val="24"/>
        </w:rPr>
      </w:pPr>
      <w:r w:rsidRPr="00581D75">
        <w:rPr>
          <w:rFonts w:ascii="Times New Roman" w:hAnsi="Times New Roman" w:cs="Times New Roman"/>
          <w:b/>
          <w:sz w:val="24"/>
          <w:szCs w:val="24"/>
        </w:rPr>
        <w:t xml:space="preserve">СОВЕТ ДЕПУТАТОВ </w:t>
      </w:r>
      <w:r w:rsidRPr="00581D75">
        <w:rPr>
          <w:rFonts w:ascii="Times New Roman" w:hAnsi="Times New Roman" w:cs="Times New Roman"/>
          <w:b/>
          <w:sz w:val="24"/>
          <w:szCs w:val="24"/>
        </w:rPr>
        <w:br/>
        <w:t xml:space="preserve">МУНИЦИПАЛЬНОГО ОБРАЗОВАНИЯ </w:t>
      </w:r>
      <w:r w:rsidRPr="00581D75">
        <w:rPr>
          <w:rFonts w:ascii="Times New Roman" w:hAnsi="Times New Roman" w:cs="Times New Roman"/>
          <w:b/>
          <w:sz w:val="24"/>
          <w:szCs w:val="24"/>
        </w:rPr>
        <w:br/>
        <w:t xml:space="preserve">НОВОЛАДОЖСКОЕ ГОРОДСКОЕ ПОСЕЛЕНИЕ </w:t>
      </w:r>
      <w:r w:rsidRPr="00581D75">
        <w:rPr>
          <w:rFonts w:ascii="Times New Roman" w:hAnsi="Times New Roman" w:cs="Times New Roman"/>
          <w:b/>
          <w:sz w:val="24"/>
          <w:szCs w:val="24"/>
        </w:rPr>
        <w:br/>
        <w:t xml:space="preserve">ВОЛХОВСКОГО МУНИЦИПАЛЬНОГО РАЙОНА </w:t>
      </w:r>
      <w:r w:rsidRPr="00581D75">
        <w:rPr>
          <w:rFonts w:ascii="Times New Roman" w:hAnsi="Times New Roman" w:cs="Times New Roman"/>
          <w:b/>
          <w:sz w:val="24"/>
          <w:szCs w:val="24"/>
        </w:rPr>
        <w:br/>
        <w:t>ЛЕНИНГРАДСКОЙ ОБЛАСТИ</w:t>
      </w:r>
    </w:p>
    <w:p w14:paraId="7DF6A961" w14:textId="77777777" w:rsidR="00581D75" w:rsidRDefault="00581D75" w:rsidP="00581D75">
      <w:pPr>
        <w:spacing w:line="240" w:lineRule="auto"/>
        <w:jc w:val="center"/>
        <w:rPr>
          <w:rFonts w:ascii="Times New Roman" w:hAnsi="Times New Roman" w:cs="Times New Roman"/>
          <w:b/>
          <w:sz w:val="24"/>
          <w:szCs w:val="24"/>
        </w:rPr>
      </w:pPr>
      <w:r w:rsidRPr="00581D75">
        <w:rPr>
          <w:rFonts w:ascii="Times New Roman" w:hAnsi="Times New Roman" w:cs="Times New Roman"/>
          <w:b/>
          <w:sz w:val="24"/>
          <w:szCs w:val="24"/>
        </w:rPr>
        <w:t>(4 СОЗЫВ)</w:t>
      </w:r>
    </w:p>
    <w:p w14:paraId="7ACCE658" w14:textId="77777777" w:rsidR="00581D75" w:rsidRPr="00581D75" w:rsidRDefault="00581D75" w:rsidP="00581D75">
      <w:pPr>
        <w:spacing w:line="240" w:lineRule="auto"/>
        <w:jc w:val="center"/>
        <w:rPr>
          <w:rFonts w:ascii="Times New Roman" w:hAnsi="Times New Roman" w:cs="Times New Roman"/>
          <w:sz w:val="24"/>
          <w:szCs w:val="24"/>
        </w:rPr>
      </w:pPr>
      <w:r w:rsidRPr="00581D75">
        <w:rPr>
          <w:rFonts w:ascii="Times New Roman" w:hAnsi="Times New Roman" w:cs="Times New Roman"/>
          <w:sz w:val="24"/>
          <w:szCs w:val="24"/>
        </w:rPr>
        <w:t>РЕШЕНИЕ</w:t>
      </w:r>
    </w:p>
    <w:p w14:paraId="21ADC4C4" w14:textId="77777777" w:rsidR="00581D75" w:rsidRPr="00581D75" w:rsidRDefault="00581D75" w:rsidP="00581D75">
      <w:pPr>
        <w:rPr>
          <w:rFonts w:ascii="Times New Roman" w:hAnsi="Times New Roman" w:cs="Times New Roman"/>
          <w:sz w:val="24"/>
          <w:szCs w:val="24"/>
        </w:rPr>
      </w:pPr>
    </w:p>
    <w:p w14:paraId="2262645A" w14:textId="77777777" w:rsidR="00715B75" w:rsidRPr="008C0BC7" w:rsidRDefault="00581D75" w:rsidP="00581D75">
      <w:pPr>
        <w:rPr>
          <w:rFonts w:ascii="Times New Roman" w:hAnsi="Times New Roman" w:cs="Times New Roman"/>
          <w:sz w:val="24"/>
          <w:szCs w:val="24"/>
        </w:rPr>
      </w:pPr>
      <w:r w:rsidRPr="00581D75">
        <w:rPr>
          <w:rFonts w:ascii="Times New Roman" w:hAnsi="Times New Roman" w:cs="Times New Roman"/>
          <w:sz w:val="24"/>
          <w:szCs w:val="24"/>
        </w:rPr>
        <w:t>от  ___________  2020</w:t>
      </w:r>
      <w:r>
        <w:rPr>
          <w:rFonts w:ascii="Times New Roman" w:hAnsi="Times New Roman" w:cs="Times New Roman"/>
          <w:sz w:val="24"/>
          <w:szCs w:val="24"/>
        </w:rPr>
        <w:t xml:space="preserve"> </w:t>
      </w:r>
      <w:r w:rsidRPr="00581D75">
        <w:rPr>
          <w:rFonts w:ascii="Times New Roman" w:hAnsi="Times New Roman" w:cs="Times New Roman"/>
          <w:sz w:val="24"/>
          <w:szCs w:val="24"/>
        </w:rPr>
        <w:t xml:space="preserve">года              </w:t>
      </w:r>
      <w:r>
        <w:rPr>
          <w:rFonts w:ascii="Times New Roman" w:hAnsi="Times New Roman" w:cs="Times New Roman"/>
          <w:sz w:val="24"/>
          <w:szCs w:val="24"/>
        </w:rPr>
        <w:t xml:space="preserve">                          </w:t>
      </w:r>
      <w:r w:rsidRPr="00581D75">
        <w:rPr>
          <w:rFonts w:ascii="Times New Roman" w:hAnsi="Times New Roman" w:cs="Times New Roman"/>
          <w:sz w:val="24"/>
          <w:szCs w:val="24"/>
        </w:rPr>
        <w:t xml:space="preserve">                                          № ______</w:t>
      </w:r>
    </w:p>
    <w:tbl>
      <w:tblPr>
        <w:tblpPr w:leftFromText="180" w:rightFromText="180" w:vertAnchor="text" w:tblpY="1"/>
        <w:tblOverlap w:val="never"/>
        <w:tblW w:w="0" w:type="auto"/>
        <w:tblLook w:val="00A0" w:firstRow="1" w:lastRow="0" w:firstColumn="1" w:lastColumn="0" w:noHBand="0" w:noVBand="0"/>
      </w:tblPr>
      <w:tblGrid>
        <w:gridCol w:w="7355"/>
      </w:tblGrid>
      <w:tr w:rsidR="00F35F84" w:rsidRPr="00237181" w14:paraId="19EA4E32" w14:textId="77777777" w:rsidTr="00F35F84">
        <w:trPr>
          <w:trHeight w:val="758"/>
        </w:trPr>
        <w:tc>
          <w:tcPr>
            <w:tcW w:w="7355" w:type="dxa"/>
          </w:tcPr>
          <w:p w14:paraId="33B09FAC" w14:textId="77777777" w:rsidR="00F35F84" w:rsidRPr="00F35F84" w:rsidRDefault="00F35F84" w:rsidP="00F35F84">
            <w:pPr>
              <w:spacing w:after="0" w:line="240" w:lineRule="auto"/>
              <w:jc w:val="both"/>
              <w:rPr>
                <w:sz w:val="24"/>
                <w:szCs w:val="24"/>
              </w:rPr>
            </w:pPr>
            <w:r w:rsidRPr="00F35F84">
              <w:rPr>
                <w:rFonts w:ascii="Times New Roman" w:hAnsi="Times New Roman" w:cs="Times New Roman"/>
                <w:sz w:val="24"/>
                <w:szCs w:val="24"/>
              </w:rPr>
              <w:t xml:space="preserve">Об утверждении Порядка формирования, ведения и обязательного опубликования перечня муниципального имущества,  находящегося в собственности </w:t>
            </w:r>
            <w:r>
              <w:rPr>
                <w:rFonts w:ascii="Times New Roman" w:hAnsi="Times New Roman" w:cs="Times New Roman"/>
                <w:sz w:val="24"/>
                <w:szCs w:val="24"/>
              </w:rPr>
              <w:t>Новоладожского городского поселения</w:t>
            </w:r>
            <w:r w:rsidRPr="00F35F84">
              <w:rPr>
                <w:rFonts w:ascii="Times New Roman" w:hAnsi="Times New Roman" w:cs="Times New Roman"/>
                <w:sz w:val="24"/>
                <w:szCs w:val="24"/>
              </w:rPr>
              <w:t xml:space="preserve">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условиях предоставления в аренду включенного в указанный перечень имущества</w:t>
            </w:r>
            <w:r>
              <w:rPr>
                <w:rFonts w:ascii="Times New Roman" w:hAnsi="Times New Roman" w:cs="Times New Roman"/>
                <w:sz w:val="24"/>
                <w:szCs w:val="24"/>
              </w:rPr>
              <w:t>.</w:t>
            </w:r>
          </w:p>
        </w:tc>
      </w:tr>
    </w:tbl>
    <w:p w14:paraId="4CC69D4B" w14:textId="77777777" w:rsidR="00F35F84" w:rsidRDefault="00F35F84" w:rsidP="00F35F8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br w:type="textWrapping" w:clear="all"/>
      </w:r>
    </w:p>
    <w:p w14:paraId="7A8D2ADF" w14:textId="77777777" w:rsidR="00715B75" w:rsidRPr="008C0BC7" w:rsidRDefault="00F35F84" w:rsidP="00713E9E">
      <w:pPr>
        <w:spacing w:after="0" w:line="240" w:lineRule="auto"/>
        <w:ind w:firstLine="708"/>
        <w:jc w:val="both"/>
        <w:rPr>
          <w:rFonts w:ascii="Times New Roman" w:hAnsi="Times New Roman" w:cs="Times New Roman"/>
          <w:sz w:val="24"/>
          <w:szCs w:val="24"/>
        </w:rPr>
      </w:pPr>
      <w:r w:rsidRPr="00F35F84">
        <w:rPr>
          <w:rFonts w:ascii="Times New Roman" w:hAnsi="Times New Roman" w:cs="Times New Roman"/>
          <w:sz w:val="24"/>
          <w:szCs w:val="24"/>
        </w:rPr>
        <w:t xml:space="preserve">В соответствии Федеральным </w:t>
      </w:r>
      <w:hyperlink r:id="rId5" w:history="1">
        <w:r w:rsidRPr="00F35F84">
          <w:rPr>
            <w:rFonts w:ascii="Times New Roman" w:hAnsi="Times New Roman" w:cs="Times New Roman"/>
            <w:sz w:val="24"/>
            <w:szCs w:val="24"/>
          </w:rPr>
          <w:t>законом</w:t>
        </w:r>
      </w:hyperlink>
      <w:r w:rsidRPr="00F35F84">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 постановлением </w:t>
      </w:r>
      <w:r>
        <w:rPr>
          <w:rFonts w:ascii="Times New Roman" w:hAnsi="Times New Roman" w:cs="Times New Roman"/>
          <w:sz w:val="24"/>
          <w:szCs w:val="24"/>
        </w:rPr>
        <w:t>П</w:t>
      </w:r>
      <w:r w:rsidRPr="00F35F84">
        <w:rPr>
          <w:rFonts w:ascii="Times New Roman" w:hAnsi="Times New Roman" w:cs="Times New Roman"/>
          <w:sz w:val="24"/>
          <w:szCs w:val="24"/>
        </w:rPr>
        <w:t>равительства Ленинградской области от 11</w:t>
      </w:r>
      <w:r>
        <w:rPr>
          <w:rFonts w:ascii="Times New Roman" w:hAnsi="Times New Roman" w:cs="Times New Roman"/>
          <w:sz w:val="24"/>
          <w:szCs w:val="24"/>
        </w:rPr>
        <w:t>.12.</w:t>
      </w:r>
      <w:r w:rsidRPr="00F35F84">
        <w:rPr>
          <w:rFonts w:ascii="Times New Roman" w:hAnsi="Times New Roman" w:cs="Times New Roman"/>
          <w:sz w:val="24"/>
          <w:szCs w:val="24"/>
        </w:rPr>
        <w:t>2008 № 391 «О порядке  формирования, ведения и опубликования перечня государственного имущества, находящегося в собственности Ленинградской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условиях предоставления в аренду включенного в указанный переч</w:t>
      </w:r>
      <w:r>
        <w:rPr>
          <w:rFonts w:ascii="Times New Roman" w:hAnsi="Times New Roman" w:cs="Times New Roman"/>
          <w:sz w:val="24"/>
          <w:szCs w:val="24"/>
        </w:rPr>
        <w:t>ень имущества», постановлением П</w:t>
      </w:r>
      <w:r w:rsidRPr="00F35F84">
        <w:rPr>
          <w:rFonts w:ascii="Times New Roman" w:hAnsi="Times New Roman" w:cs="Times New Roman"/>
          <w:sz w:val="24"/>
          <w:szCs w:val="24"/>
        </w:rPr>
        <w:t>равительства Ленинградской области от 12.12.2018 года № 478 «О внесении изменений в постановление Правительства Ленинградской области от 11</w:t>
      </w:r>
      <w:r>
        <w:rPr>
          <w:rFonts w:ascii="Times New Roman" w:hAnsi="Times New Roman" w:cs="Times New Roman"/>
          <w:sz w:val="24"/>
          <w:szCs w:val="24"/>
        </w:rPr>
        <w:t>.12.2008</w:t>
      </w:r>
      <w:r w:rsidRPr="00F35F84">
        <w:rPr>
          <w:rFonts w:ascii="Times New Roman" w:hAnsi="Times New Roman" w:cs="Times New Roman"/>
          <w:sz w:val="24"/>
          <w:szCs w:val="24"/>
        </w:rPr>
        <w:t xml:space="preserve"> № 391»</w:t>
      </w:r>
      <w:r w:rsidR="00694D4D">
        <w:rPr>
          <w:rFonts w:ascii="Times New Roman" w:hAnsi="Times New Roman" w:cs="Times New Roman"/>
          <w:sz w:val="24"/>
          <w:szCs w:val="24"/>
        </w:rPr>
        <w:t>,</w:t>
      </w:r>
      <w:r w:rsidR="00713E9E" w:rsidRPr="00713E9E">
        <w:t xml:space="preserve"> </w:t>
      </w:r>
      <w:r w:rsidR="00713E9E">
        <w:t>п</w:t>
      </w:r>
      <w:r w:rsidR="00713E9E" w:rsidRPr="00713E9E">
        <w:rPr>
          <w:rFonts w:ascii="Times New Roman" w:hAnsi="Times New Roman" w:cs="Times New Roman"/>
          <w:sz w:val="24"/>
          <w:szCs w:val="24"/>
        </w:rPr>
        <w:t>риказ</w:t>
      </w:r>
      <w:r w:rsidR="00713E9E">
        <w:rPr>
          <w:rFonts w:ascii="Times New Roman" w:hAnsi="Times New Roman" w:cs="Times New Roman"/>
          <w:sz w:val="24"/>
          <w:szCs w:val="24"/>
        </w:rPr>
        <w:t>ом</w:t>
      </w:r>
      <w:r w:rsidR="00713E9E" w:rsidRPr="00713E9E">
        <w:rPr>
          <w:rFonts w:ascii="Times New Roman" w:hAnsi="Times New Roman" w:cs="Times New Roman"/>
          <w:sz w:val="24"/>
          <w:szCs w:val="24"/>
        </w:rPr>
        <w:t xml:space="preserve"> Минэкономразвития России от 20.04.2016 </w:t>
      </w:r>
      <w:r w:rsidR="00581D75">
        <w:rPr>
          <w:rFonts w:ascii="Times New Roman" w:hAnsi="Times New Roman" w:cs="Times New Roman"/>
          <w:sz w:val="24"/>
          <w:szCs w:val="24"/>
        </w:rPr>
        <w:t xml:space="preserve">№ </w:t>
      </w:r>
      <w:r w:rsidR="00713E9E" w:rsidRPr="00713E9E">
        <w:rPr>
          <w:rFonts w:ascii="Times New Roman" w:hAnsi="Times New Roman" w:cs="Times New Roman"/>
          <w:sz w:val="24"/>
          <w:szCs w:val="24"/>
        </w:rPr>
        <w:t>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r w:rsidR="00713E9E">
        <w:rPr>
          <w:rFonts w:ascii="Times New Roman" w:hAnsi="Times New Roman" w:cs="Times New Roman"/>
          <w:sz w:val="24"/>
          <w:szCs w:val="24"/>
        </w:rPr>
        <w:t xml:space="preserve"> и </w:t>
      </w:r>
      <w:r w:rsidR="00715B75" w:rsidRPr="008C0BC7">
        <w:rPr>
          <w:rFonts w:ascii="Times New Roman" w:hAnsi="Times New Roman" w:cs="Times New Roman"/>
          <w:sz w:val="24"/>
          <w:szCs w:val="24"/>
        </w:rPr>
        <w:t>в соответствии ст.36 Устава МО Новоладожское городское население</w:t>
      </w:r>
      <w:r w:rsidR="00713E9E">
        <w:rPr>
          <w:rFonts w:ascii="Times New Roman" w:hAnsi="Times New Roman" w:cs="Times New Roman"/>
          <w:sz w:val="24"/>
          <w:szCs w:val="24"/>
        </w:rPr>
        <w:t xml:space="preserve">, </w:t>
      </w:r>
      <w:r w:rsidR="00715B75" w:rsidRPr="008C0BC7">
        <w:rPr>
          <w:rFonts w:ascii="Times New Roman" w:hAnsi="Times New Roman" w:cs="Times New Roman"/>
          <w:sz w:val="24"/>
          <w:szCs w:val="24"/>
        </w:rPr>
        <w:t xml:space="preserve">Совет депутатов муниципального образования </w:t>
      </w:r>
      <w:r w:rsidR="00715B75" w:rsidRPr="008C0BC7">
        <w:rPr>
          <w:rFonts w:ascii="Times New Roman" w:hAnsi="Times New Roman" w:cs="Times New Roman"/>
          <w:sz w:val="24"/>
          <w:szCs w:val="24"/>
        </w:rPr>
        <w:lastRenderedPageBreak/>
        <w:t>Новоладожское городское поселение Волховского муниципального района Ленинградской области</w:t>
      </w:r>
    </w:p>
    <w:p w14:paraId="14B2AB0B" w14:textId="77777777" w:rsidR="00715B75" w:rsidRPr="008C0BC7" w:rsidRDefault="00715B75" w:rsidP="00715B75">
      <w:pPr>
        <w:jc w:val="both"/>
        <w:rPr>
          <w:rFonts w:ascii="Times New Roman" w:hAnsi="Times New Roman" w:cs="Times New Roman"/>
          <w:sz w:val="24"/>
          <w:szCs w:val="24"/>
        </w:rPr>
      </w:pPr>
    </w:p>
    <w:p w14:paraId="25588C8E" w14:textId="77777777" w:rsidR="00715B75" w:rsidRPr="008C0BC7" w:rsidRDefault="00715B75" w:rsidP="00242D76">
      <w:pPr>
        <w:jc w:val="center"/>
        <w:rPr>
          <w:rFonts w:ascii="Times New Roman" w:hAnsi="Times New Roman" w:cs="Times New Roman"/>
          <w:sz w:val="24"/>
          <w:szCs w:val="24"/>
        </w:rPr>
      </w:pPr>
      <w:r w:rsidRPr="008C0BC7">
        <w:rPr>
          <w:rFonts w:ascii="Times New Roman" w:hAnsi="Times New Roman" w:cs="Times New Roman"/>
          <w:sz w:val="24"/>
          <w:szCs w:val="24"/>
        </w:rPr>
        <w:t>р е ш и л:</w:t>
      </w:r>
    </w:p>
    <w:p w14:paraId="5114E8F8" w14:textId="77777777" w:rsidR="00715B75" w:rsidRPr="008C0BC7" w:rsidRDefault="00E03A98" w:rsidP="00E03A98">
      <w:pPr>
        <w:ind w:firstLine="708"/>
        <w:jc w:val="both"/>
        <w:rPr>
          <w:rFonts w:ascii="Times New Roman" w:hAnsi="Times New Roman" w:cs="Times New Roman"/>
          <w:sz w:val="24"/>
          <w:szCs w:val="24"/>
        </w:rPr>
      </w:pPr>
      <w:r w:rsidRPr="00E03A98">
        <w:rPr>
          <w:rFonts w:ascii="Times New Roman" w:hAnsi="Times New Roman" w:cs="Times New Roman"/>
          <w:sz w:val="24"/>
          <w:szCs w:val="24"/>
        </w:rPr>
        <w:t xml:space="preserve">        1. Утвердить Порядок формирования, ведения и обязательного опубликования перечня муниципального имущества,  находящегося в собственности </w:t>
      </w:r>
      <w:r>
        <w:rPr>
          <w:rFonts w:ascii="Times New Roman" w:hAnsi="Times New Roman" w:cs="Times New Roman"/>
          <w:sz w:val="24"/>
          <w:szCs w:val="24"/>
        </w:rPr>
        <w:t>Новоладожского городского поселения</w:t>
      </w:r>
      <w:r w:rsidRPr="00E03A98">
        <w:rPr>
          <w:rFonts w:ascii="Times New Roman" w:hAnsi="Times New Roman" w:cs="Times New Roman"/>
          <w:sz w:val="24"/>
          <w:szCs w:val="24"/>
        </w:rPr>
        <w:t xml:space="preserve">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условиях предоставления в аренду включенного в указанный перечень имущества согласно приложениям 1-3 к настоящему решению.</w:t>
      </w:r>
    </w:p>
    <w:p w14:paraId="2A3A5394" w14:textId="77777777" w:rsidR="00715B75" w:rsidRPr="008C0BC7" w:rsidRDefault="007D2709" w:rsidP="00715B75">
      <w:pPr>
        <w:ind w:firstLine="709"/>
        <w:jc w:val="both"/>
        <w:rPr>
          <w:rFonts w:ascii="Times New Roman" w:hAnsi="Times New Roman" w:cs="Times New Roman"/>
          <w:sz w:val="24"/>
          <w:szCs w:val="24"/>
        </w:rPr>
      </w:pPr>
      <w:r>
        <w:rPr>
          <w:rFonts w:ascii="Times New Roman" w:hAnsi="Times New Roman" w:cs="Times New Roman"/>
          <w:sz w:val="24"/>
          <w:szCs w:val="24"/>
        </w:rPr>
        <w:t>2.  Признать р</w:t>
      </w:r>
      <w:r w:rsidR="00715B75" w:rsidRPr="008C0BC7">
        <w:rPr>
          <w:rFonts w:ascii="Times New Roman" w:hAnsi="Times New Roman" w:cs="Times New Roman"/>
          <w:sz w:val="24"/>
          <w:szCs w:val="24"/>
        </w:rPr>
        <w:t>ешение Совета депутатов муниципального образования Новоладожское городское поселение Волховского муниципального района Ленинградской области</w:t>
      </w:r>
      <w:r w:rsidR="001118A2">
        <w:rPr>
          <w:rFonts w:ascii="Times New Roman" w:hAnsi="Times New Roman" w:cs="Times New Roman"/>
          <w:sz w:val="24"/>
          <w:szCs w:val="24"/>
        </w:rPr>
        <w:t xml:space="preserve"> №</w:t>
      </w:r>
      <w:r w:rsidR="0000459B">
        <w:rPr>
          <w:rFonts w:ascii="Times New Roman" w:hAnsi="Times New Roman" w:cs="Times New Roman"/>
          <w:sz w:val="24"/>
          <w:szCs w:val="24"/>
        </w:rPr>
        <w:t xml:space="preserve"> 28 </w:t>
      </w:r>
      <w:r w:rsidR="00715B75" w:rsidRPr="008C0BC7">
        <w:rPr>
          <w:rFonts w:ascii="Times New Roman" w:hAnsi="Times New Roman" w:cs="Times New Roman"/>
          <w:sz w:val="24"/>
          <w:szCs w:val="24"/>
        </w:rPr>
        <w:t xml:space="preserve">от </w:t>
      </w:r>
      <w:r w:rsidR="0000459B">
        <w:rPr>
          <w:rFonts w:ascii="Times New Roman" w:hAnsi="Times New Roman" w:cs="Times New Roman"/>
          <w:sz w:val="24"/>
          <w:szCs w:val="24"/>
        </w:rPr>
        <w:t>03.06.2019</w:t>
      </w:r>
      <w:r w:rsidR="00715B75" w:rsidRPr="008C0BC7">
        <w:rPr>
          <w:rFonts w:ascii="Times New Roman" w:hAnsi="Times New Roman" w:cs="Times New Roman"/>
          <w:sz w:val="24"/>
          <w:szCs w:val="24"/>
        </w:rPr>
        <w:t xml:space="preserve"> «Об утверждении </w:t>
      </w:r>
      <w:r w:rsidR="0000459B">
        <w:rPr>
          <w:rFonts w:ascii="Times New Roman" w:hAnsi="Times New Roman" w:cs="Times New Roman"/>
          <w:sz w:val="24"/>
          <w:szCs w:val="24"/>
        </w:rPr>
        <w:t>Положения о</w:t>
      </w:r>
      <w:r w:rsidR="00715B75" w:rsidRPr="008C0BC7">
        <w:rPr>
          <w:rFonts w:ascii="Times New Roman" w:hAnsi="Times New Roman" w:cs="Times New Roman"/>
          <w:sz w:val="24"/>
          <w:szCs w:val="24"/>
        </w:rPr>
        <w:t xml:space="preserve"> порядк</w:t>
      </w:r>
      <w:r w:rsidR="0000459B">
        <w:rPr>
          <w:rFonts w:ascii="Times New Roman" w:hAnsi="Times New Roman" w:cs="Times New Roman"/>
          <w:sz w:val="24"/>
          <w:szCs w:val="24"/>
        </w:rPr>
        <w:t>е</w:t>
      </w:r>
      <w:r w:rsidR="00715B75" w:rsidRPr="008C0BC7">
        <w:rPr>
          <w:rFonts w:ascii="Times New Roman" w:hAnsi="Times New Roman" w:cs="Times New Roman"/>
          <w:sz w:val="24"/>
          <w:szCs w:val="24"/>
        </w:rPr>
        <w:t xml:space="preserve"> </w:t>
      </w:r>
      <w:r w:rsidR="00715B75" w:rsidRPr="008C0BC7">
        <w:rPr>
          <w:rFonts w:ascii="Times New Roman" w:hAnsi="Times New Roman" w:cs="Times New Roman"/>
          <w:color w:val="000000"/>
          <w:sz w:val="24"/>
          <w:szCs w:val="24"/>
        </w:rPr>
        <w:t xml:space="preserve">формирования, ведения и опубликования перечня муниципального имущества, находящегося в собственности </w:t>
      </w:r>
      <w:r w:rsidR="0000459B">
        <w:rPr>
          <w:rFonts w:ascii="Times New Roman" w:hAnsi="Times New Roman" w:cs="Times New Roman"/>
          <w:color w:val="000000"/>
          <w:sz w:val="24"/>
          <w:szCs w:val="24"/>
        </w:rPr>
        <w:t>муниципального образования</w:t>
      </w:r>
      <w:r w:rsidR="00715B75" w:rsidRPr="008C0BC7">
        <w:rPr>
          <w:rFonts w:ascii="Times New Roman" w:hAnsi="Times New Roman" w:cs="Times New Roman"/>
          <w:color w:val="000000"/>
          <w:sz w:val="24"/>
          <w:szCs w:val="24"/>
        </w:rPr>
        <w:t xml:space="preserve"> Новоладожское городское поселение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утратившим силу.</w:t>
      </w:r>
    </w:p>
    <w:p w14:paraId="1AA5144F" w14:textId="77777777" w:rsidR="00715B75" w:rsidRPr="008C0BC7" w:rsidRDefault="00715B75" w:rsidP="00715B75">
      <w:pPr>
        <w:spacing w:after="0" w:line="240" w:lineRule="auto"/>
        <w:jc w:val="both"/>
        <w:rPr>
          <w:rFonts w:ascii="Times New Roman" w:hAnsi="Times New Roman" w:cs="Times New Roman"/>
          <w:sz w:val="24"/>
          <w:szCs w:val="24"/>
        </w:rPr>
      </w:pPr>
      <w:r w:rsidRPr="008C0BC7">
        <w:rPr>
          <w:rFonts w:ascii="Times New Roman" w:hAnsi="Times New Roman" w:cs="Times New Roman"/>
          <w:sz w:val="24"/>
          <w:szCs w:val="24"/>
        </w:rPr>
        <w:t xml:space="preserve">         3. Контроль  исполнения настоящего решения возложить на комиссию по бюджету, налогам и экономическим вопросам. </w:t>
      </w:r>
    </w:p>
    <w:p w14:paraId="4A08CF60" w14:textId="77777777" w:rsidR="00715B75" w:rsidRPr="008C0BC7" w:rsidRDefault="00715B75" w:rsidP="00715B75">
      <w:pPr>
        <w:spacing w:after="0" w:line="240" w:lineRule="auto"/>
        <w:jc w:val="both"/>
        <w:rPr>
          <w:rFonts w:ascii="Times New Roman" w:hAnsi="Times New Roman" w:cs="Times New Roman"/>
          <w:sz w:val="24"/>
          <w:szCs w:val="24"/>
        </w:rPr>
      </w:pPr>
    </w:p>
    <w:p w14:paraId="4F0863F3" w14:textId="77777777" w:rsidR="00715B75" w:rsidRPr="008C0BC7" w:rsidRDefault="00715B75" w:rsidP="00715B75">
      <w:pPr>
        <w:spacing w:after="0" w:line="240" w:lineRule="auto"/>
        <w:jc w:val="both"/>
        <w:rPr>
          <w:rFonts w:ascii="Times New Roman" w:hAnsi="Times New Roman" w:cs="Times New Roman"/>
          <w:sz w:val="24"/>
          <w:szCs w:val="24"/>
        </w:rPr>
      </w:pPr>
      <w:r w:rsidRPr="008C0BC7">
        <w:rPr>
          <w:rFonts w:ascii="Times New Roman" w:hAnsi="Times New Roman" w:cs="Times New Roman"/>
          <w:sz w:val="24"/>
          <w:szCs w:val="24"/>
        </w:rPr>
        <w:t xml:space="preserve">          4. Настоящее решение </w:t>
      </w:r>
      <w:r w:rsidR="007D2709">
        <w:rPr>
          <w:rFonts w:ascii="Times New Roman" w:hAnsi="Times New Roman" w:cs="Times New Roman"/>
          <w:sz w:val="24"/>
          <w:szCs w:val="24"/>
        </w:rPr>
        <w:t>вступает в силу после официального опубликования</w:t>
      </w:r>
      <w:r w:rsidRPr="008C0BC7">
        <w:rPr>
          <w:rFonts w:ascii="Times New Roman" w:hAnsi="Times New Roman" w:cs="Times New Roman"/>
          <w:sz w:val="24"/>
          <w:szCs w:val="24"/>
        </w:rPr>
        <w:t xml:space="preserve"> в средствах массовой информации.</w:t>
      </w:r>
    </w:p>
    <w:p w14:paraId="0FEF4576" w14:textId="77777777" w:rsidR="00715B75" w:rsidRPr="008C0BC7" w:rsidRDefault="00715B75" w:rsidP="00715B75">
      <w:pPr>
        <w:spacing w:after="0" w:line="240" w:lineRule="auto"/>
        <w:jc w:val="both"/>
        <w:rPr>
          <w:rFonts w:ascii="Times New Roman" w:hAnsi="Times New Roman" w:cs="Times New Roman"/>
          <w:sz w:val="24"/>
          <w:szCs w:val="24"/>
        </w:rPr>
      </w:pPr>
    </w:p>
    <w:p w14:paraId="69486DB9" w14:textId="77777777" w:rsidR="00715B75" w:rsidRPr="008C0BC7" w:rsidRDefault="00715B75" w:rsidP="00715B75">
      <w:pPr>
        <w:spacing w:after="0" w:line="240" w:lineRule="auto"/>
        <w:jc w:val="both"/>
        <w:rPr>
          <w:rFonts w:ascii="Times New Roman" w:hAnsi="Times New Roman" w:cs="Times New Roman"/>
          <w:sz w:val="24"/>
          <w:szCs w:val="24"/>
        </w:rPr>
      </w:pPr>
    </w:p>
    <w:p w14:paraId="1AA63258" w14:textId="77777777" w:rsidR="007D2709" w:rsidRDefault="007D2709" w:rsidP="00715B75">
      <w:pPr>
        <w:spacing w:after="0"/>
        <w:jc w:val="both"/>
        <w:rPr>
          <w:rFonts w:ascii="Times New Roman" w:hAnsi="Times New Roman" w:cs="Times New Roman"/>
          <w:sz w:val="24"/>
          <w:szCs w:val="24"/>
        </w:rPr>
      </w:pPr>
    </w:p>
    <w:p w14:paraId="74E60F2A" w14:textId="77777777" w:rsidR="007D2709" w:rsidRDefault="007D2709" w:rsidP="00715B75">
      <w:pPr>
        <w:spacing w:after="0"/>
        <w:jc w:val="both"/>
        <w:rPr>
          <w:rFonts w:ascii="Times New Roman" w:hAnsi="Times New Roman" w:cs="Times New Roman"/>
          <w:sz w:val="24"/>
          <w:szCs w:val="24"/>
        </w:rPr>
      </w:pPr>
    </w:p>
    <w:p w14:paraId="38E0BD1D" w14:textId="77777777" w:rsidR="00715B75" w:rsidRPr="008C0BC7" w:rsidRDefault="00715B75" w:rsidP="00715B75">
      <w:pPr>
        <w:spacing w:after="0"/>
        <w:jc w:val="both"/>
        <w:rPr>
          <w:rFonts w:ascii="Times New Roman" w:hAnsi="Times New Roman" w:cs="Times New Roman"/>
          <w:sz w:val="24"/>
          <w:szCs w:val="24"/>
        </w:rPr>
      </w:pPr>
      <w:r w:rsidRPr="008C0BC7">
        <w:rPr>
          <w:rFonts w:ascii="Times New Roman" w:hAnsi="Times New Roman" w:cs="Times New Roman"/>
          <w:sz w:val="24"/>
          <w:szCs w:val="24"/>
        </w:rPr>
        <w:t xml:space="preserve">Глава муниципального образования </w:t>
      </w:r>
    </w:p>
    <w:p w14:paraId="20C3C8F2" w14:textId="77777777" w:rsidR="00715B75" w:rsidRPr="008C0BC7" w:rsidRDefault="00715B75" w:rsidP="00715B75">
      <w:pPr>
        <w:spacing w:after="0"/>
        <w:jc w:val="both"/>
        <w:rPr>
          <w:rFonts w:ascii="Times New Roman" w:hAnsi="Times New Roman" w:cs="Times New Roman"/>
          <w:sz w:val="24"/>
          <w:szCs w:val="24"/>
        </w:rPr>
      </w:pPr>
      <w:r w:rsidRPr="008C0BC7">
        <w:rPr>
          <w:rFonts w:ascii="Times New Roman" w:hAnsi="Times New Roman" w:cs="Times New Roman"/>
          <w:sz w:val="24"/>
          <w:szCs w:val="24"/>
        </w:rPr>
        <w:t xml:space="preserve">Новоладожское городское поселение </w:t>
      </w:r>
    </w:p>
    <w:p w14:paraId="1200A35D" w14:textId="77777777" w:rsidR="00715B75" w:rsidRPr="008C0BC7" w:rsidRDefault="00715B75" w:rsidP="00715B75">
      <w:pPr>
        <w:spacing w:after="0"/>
        <w:jc w:val="both"/>
        <w:rPr>
          <w:rFonts w:ascii="Times New Roman" w:hAnsi="Times New Roman" w:cs="Times New Roman"/>
          <w:sz w:val="24"/>
          <w:szCs w:val="24"/>
        </w:rPr>
      </w:pPr>
      <w:r w:rsidRPr="008C0BC7">
        <w:rPr>
          <w:rFonts w:ascii="Times New Roman" w:hAnsi="Times New Roman" w:cs="Times New Roman"/>
          <w:sz w:val="24"/>
          <w:szCs w:val="24"/>
        </w:rPr>
        <w:t xml:space="preserve">Волховского муниципального района </w:t>
      </w:r>
    </w:p>
    <w:p w14:paraId="3D87EA25" w14:textId="77777777" w:rsidR="00715B75" w:rsidRPr="008C0BC7" w:rsidRDefault="00715B75" w:rsidP="00715B75">
      <w:pPr>
        <w:spacing w:after="0"/>
        <w:rPr>
          <w:rFonts w:ascii="Times New Roman" w:hAnsi="Times New Roman" w:cs="Times New Roman"/>
          <w:sz w:val="24"/>
          <w:szCs w:val="24"/>
        </w:rPr>
      </w:pPr>
      <w:r w:rsidRPr="008C0BC7">
        <w:rPr>
          <w:rFonts w:ascii="Times New Roman" w:hAnsi="Times New Roman" w:cs="Times New Roman"/>
          <w:sz w:val="24"/>
          <w:szCs w:val="24"/>
        </w:rPr>
        <w:t xml:space="preserve">Ленинградской области                                                                          </w:t>
      </w:r>
      <w:r w:rsidR="0000459B">
        <w:rPr>
          <w:rFonts w:ascii="Times New Roman" w:hAnsi="Times New Roman" w:cs="Times New Roman"/>
          <w:sz w:val="24"/>
          <w:szCs w:val="24"/>
        </w:rPr>
        <w:t>В.В. Сенчуков</w:t>
      </w:r>
    </w:p>
    <w:p w14:paraId="222E7299" w14:textId="77777777" w:rsidR="00715B75" w:rsidRPr="008C0BC7" w:rsidRDefault="00715B75" w:rsidP="00715B75">
      <w:pPr>
        <w:rPr>
          <w:sz w:val="24"/>
          <w:szCs w:val="24"/>
        </w:rPr>
      </w:pPr>
    </w:p>
    <w:p w14:paraId="6AEF134C" w14:textId="77777777" w:rsidR="00DD0919" w:rsidRDefault="00DD0919">
      <w:pPr>
        <w:pStyle w:val="ConsPlusNormal"/>
        <w:jc w:val="right"/>
      </w:pPr>
    </w:p>
    <w:p w14:paraId="70C441E4" w14:textId="77777777" w:rsidR="00715B75" w:rsidRDefault="00715B75">
      <w:pPr>
        <w:pStyle w:val="ConsPlusNormal"/>
        <w:jc w:val="right"/>
      </w:pPr>
    </w:p>
    <w:p w14:paraId="3420CEA0" w14:textId="77777777" w:rsidR="00581D75" w:rsidRDefault="00581D75">
      <w:pPr>
        <w:pStyle w:val="ConsPlusNormal"/>
        <w:jc w:val="right"/>
      </w:pPr>
    </w:p>
    <w:p w14:paraId="69A3A145" w14:textId="77777777" w:rsidR="00581D75" w:rsidRDefault="00581D75" w:rsidP="00FB3A47">
      <w:pPr>
        <w:pStyle w:val="ConsPlusNormal"/>
        <w:jc w:val="right"/>
        <w:outlineLvl w:val="0"/>
        <w:rPr>
          <w:rFonts w:ascii="Times New Roman" w:hAnsi="Times New Roman" w:cs="Times New Roman"/>
          <w:sz w:val="24"/>
          <w:szCs w:val="24"/>
        </w:rPr>
      </w:pPr>
    </w:p>
    <w:p w14:paraId="456EC967" w14:textId="77777777" w:rsidR="00581D75" w:rsidRDefault="00581D75" w:rsidP="00FB3A47">
      <w:pPr>
        <w:pStyle w:val="ConsPlusNormal"/>
        <w:jc w:val="right"/>
        <w:outlineLvl w:val="0"/>
        <w:rPr>
          <w:rFonts w:ascii="Times New Roman" w:hAnsi="Times New Roman" w:cs="Times New Roman"/>
          <w:sz w:val="24"/>
          <w:szCs w:val="24"/>
        </w:rPr>
      </w:pPr>
    </w:p>
    <w:p w14:paraId="46315F7E" w14:textId="77777777" w:rsidR="00581D75" w:rsidRDefault="00581D75" w:rsidP="00FB3A47">
      <w:pPr>
        <w:pStyle w:val="ConsPlusNormal"/>
        <w:jc w:val="right"/>
        <w:outlineLvl w:val="0"/>
        <w:rPr>
          <w:rFonts w:ascii="Times New Roman" w:hAnsi="Times New Roman" w:cs="Times New Roman"/>
          <w:sz w:val="24"/>
          <w:szCs w:val="24"/>
        </w:rPr>
      </w:pPr>
    </w:p>
    <w:p w14:paraId="6F292DE7" w14:textId="77777777" w:rsidR="007D2709" w:rsidRDefault="007D2709" w:rsidP="00FB3A47">
      <w:pPr>
        <w:pStyle w:val="ConsPlusNormal"/>
        <w:jc w:val="right"/>
        <w:outlineLvl w:val="0"/>
        <w:rPr>
          <w:rFonts w:ascii="Times New Roman" w:hAnsi="Times New Roman" w:cs="Times New Roman"/>
          <w:sz w:val="24"/>
          <w:szCs w:val="24"/>
        </w:rPr>
      </w:pPr>
    </w:p>
    <w:p w14:paraId="19D2DB8D" w14:textId="77777777" w:rsidR="00581D75" w:rsidRDefault="00581D75" w:rsidP="00FB3A47">
      <w:pPr>
        <w:pStyle w:val="ConsPlusNormal"/>
        <w:jc w:val="right"/>
        <w:outlineLvl w:val="0"/>
        <w:rPr>
          <w:rFonts w:ascii="Times New Roman" w:hAnsi="Times New Roman" w:cs="Times New Roman"/>
          <w:sz w:val="24"/>
          <w:szCs w:val="24"/>
        </w:rPr>
      </w:pPr>
    </w:p>
    <w:p w14:paraId="493D619A" w14:textId="77777777" w:rsidR="00FB3A47" w:rsidRPr="007D0450" w:rsidRDefault="00FB3A47" w:rsidP="00FB3A47">
      <w:pPr>
        <w:pStyle w:val="ConsPlusNormal"/>
        <w:jc w:val="right"/>
        <w:outlineLvl w:val="0"/>
        <w:rPr>
          <w:rFonts w:ascii="Times New Roman" w:hAnsi="Times New Roman" w:cs="Times New Roman"/>
          <w:sz w:val="24"/>
          <w:szCs w:val="24"/>
        </w:rPr>
      </w:pPr>
      <w:r w:rsidRPr="007D0450">
        <w:rPr>
          <w:rFonts w:ascii="Times New Roman" w:hAnsi="Times New Roman" w:cs="Times New Roman"/>
          <w:sz w:val="24"/>
          <w:szCs w:val="24"/>
        </w:rPr>
        <w:lastRenderedPageBreak/>
        <w:t>Утверждено</w:t>
      </w:r>
    </w:p>
    <w:p w14:paraId="52D61F52" w14:textId="77777777" w:rsidR="00FB3A47" w:rsidRPr="007D0450" w:rsidRDefault="00FB3A47" w:rsidP="00FB3A47">
      <w:pPr>
        <w:pStyle w:val="ConsPlusNormal"/>
        <w:jc w:val="right"/>
        <w:rPr>
          <w:rFonts w:ascii="Times New Roman" w:hAnsi="Times New Roman" w:cs="Times New Roman"/>
          <w:sz w:val="24"/>
          <w:szCs w:val="24"/>
        </w:rPr>
      </w:pPr>
      <w:r w:rsidRPr="007D0450">
        <w:rPr>
          <w:rFonts w:ascii="Times New Roman" w:hAnsi="Times New Roman" w:cs="Times New Roman"/>
          <w:sz w:val="24"/>
          <w:szCs w:val="24"/>
        </w:rPr>
        <w:t>решением Совета депутатов</w:t>
      </w:r>
    </w:p>
    <w:p w14:paraId="7B7C667A" w14:textId="77777777" w:rsidR="00FB3A47" w:rsidRPr="007D0450" w:rsidRDefault="00FB3A47" w:rsidP="00FB3A47">
      <w:pPr>
        <w:pStyle w:val="ConsPlusNormal"/>
        <w:jc w:val="right"/>
        <w:rPr>
          <w:rFonts w:ascii="Times New Roman" w:hAnsi="Times New Roman" w:cs="Times New Roman"/>
          <w:sz w:val="24"/>
          <w:szCs w:val="24"/>
        </w:rPr>
      </w:pPr>
      <w:r>
        <w:rPr>
          <w:rFonts w:ascii="Times New Roman" w:hAnsi="Times New Roman" w:cs="Times New Roman"/>
          <w:sz w:val="24"/>
          <w:szCs w:val="24"/>
        </w:rPr>
        <w:t>МО Новоладожское городское поселение</w:t>
      </w:r>
    </w:p>
    <w:p w14:paraId="6E74406B" w14:textId="77777777" w:rsidR="00FB3A47" w:rsidRPr="007D0450" w:rsidRDefault="007D2709" w:rsidP="00FB3A47">
      <w:pPr>
        <w:pStyle w:val="ConsPlusNormal"/>
        <w:jc w:val="right"/>
        <w:rPr>
          <w:rFonts w:ascii="Times New Roman" w:hAnsi="Times New Roman" w:cs="Times New Roman"/>
          <w:sz w:val="24"/>
          <w:szCs w:val="24"/>
        </w:rPr>
      </w:pPr>
      <w:r>
        <w:rPr>
          <w:rFonts w:ascii="Times New Roman" w:hAnsi="Times New Roman" w:cs="Times New Roman"/>
          <w:sz w:val="24"/>
          <w:szCs w:val="24"/>
        </w:rPr>
        <w:t>от ___________</w:t>
      </w:r>
      <w:r w:rsidR="00FB3A47" w:rsidRPr="007D2709">
        <w:rPr>
          <w:rFonts w:ascii="Times New Roman" w:hAnsi="Times New Roman" w:cs="Times New Roman"/>
          <w:sz w:val="24"/>
          <w:szCs w:val="24"/>
        </w:rPr>
        <w:t>2020 года  №</w:t>
      </w:r>
      <w:r w:rsidR="00FB3A47" w:rsidRPr="007D0450">
        <w:rPr>
          <w:rFonts w:ascii="Times New Roman" w:hAnsi="Times New Roman" w:cs="Times New Roman"/>
          <w:sz w:val="24"/>
          <w:szCs w:val="24"/>
        </w:rPr>
        <w:t xml:space="preserve"> </w:t>
      </w:r>
      <w:r>
        <w:rPr>
          <w:rFonts w:ascii="Times New Roman" w:hAnsi="Times New Roman" w:cs="Times New Roman"/>
          <w:sz w:val="24"/>
          <w:szCs w:val="24"/>
        </w:rPr>
        <w:t>_____</w:t>
      </w:r>
    </w:p>
    <w:p w14:paraId="7CD82A80" w14:textId="77777777" w:rsidR="00FB3A47" w:rsidRPr="007D0450" w:rsidRDefault="00FB3A47" w:rsidP="00FB3A47">
      <w:pPr>
        <w:pStyle w:val="ConsPlusNormal"/>
        <w:jc w:val="right"/>
        <w:rPr>
          <w:rFonts w:ascii="Times New Roman" w:hAnsi="Times New Roman" w:cs="Times New Roman"/>
          <w:sz w:val="24"/>
          <w:szCs w:val="24"/>
        </w:rPr>
      </w:pPr>
      <w:r w:rsidRPr="007D0450">
        <w:rPr>
          <w:rFonts w:ascii="Times New Roman" w:hAnsi="Times New Roman" w:cs="Times New Roman"/>
          <w:sz w:val="24"/>
          <w:szCs w:val="24"/>
        </w:rPr>
        <w:t>Приложение № 1</w:t>
      </w:r>
    </w:p>
    <w:p w14:paraId="0BE3646B" w14:textId="77777777" w:rsidR="007D2709" w:rsidRDefault="007D2709" w:rsidP="00FB3A47">
      <w:pPr>
        <w:pStyle w:val="ConsPlusTitle"/>
        <w:jc w:val="center"/>
        <w:rPr>
          <w:rFonts w:ascii="Times New Roman" w:hAnsi="Times New Roman" w:cs="Times New Roman"/>
          <w:sz w:val="24"/>
          <w:szCs w:val="24"/>
        </w:rPr>
      </w:pPr>
    </w:p>
    <w:p w14:paraId="2D901059" w14:textId="77777777" w:rsidR="00FB3A47" w:rsidRPr="008F30F0" w:rsidRDefault="00FB3A47" w:rsidP="00FB3A47">
      <w:pPr>
        <w:pStyle w:val="ConsPlusTitle"/>
        <w:jc w:val="center"/>
        <w:rPr>
          <w:rFonts w:ascii="Times New Roman" w:hAnsi="Times New Roman" w:cs="Times New Roman"/>
          <w:sz w:val="24"/>
          <w:szCs w:val="24"/>
        </w:rPr>
      </w:pPr>
      <w:r w:rsidRPr="008F30F0">
        <w:rPr>
          <w:rFonts w:ascii="Times New Roman" w:hAnsi="Times New Roman" w:cs="Times New Roman"/>
          <w:sz w:val="24"/>
          <w:szCs w:val="24"/>
        </w:rPr>
        <w:t xml:space="preserve">Порядок </w:t>
      </w:r>
    </w:p>
    <w:p w14:paraId="0ACFF802" w14:textId="77777777" w:rsidR="00FB3A47" w:rsidRPr="008F30F0" w:rsidRDefault="00FB3A47" w:rsidP="00FB3A47">
      <w:pPr>
        <w:pStyle w:val="ConsPlusTitle"/>
        <w:jc w:val="center"/>
        <w:rPr>
          <w:rFonts w:ascii="Times New Roman" w:hAnsi="Times New Roman" w:cs="Times New Roman"/>
          <w:sz w:val="24"/>
          <w:szCs w:val="24"/>
        </w:rPr>
      </w:pPr>
      <w:r w:rsidRPr="008F30F0">
        <w:rPr>
          <w:rFonts w:ascii="Times New Roman" w:hAnsi="Times New Roman" w:cs="Times New Roman"/>
          <w:sz w:val="24"/>
          <w:szCs w:val="24"/>
        </w:rPr>
        <w:t xml:space="preserve">формирования, ведения, и обязательного опубликования перечня муниципального имущества, находящегося в собственности </w:t>
      </w:r>
      <w:r w:rsidR="00242D76" w:rsidRPr="008F30F0">
        <w:rPr>
          <w:rFonts w:ascii="Times New Roman" w:hAnsi="Times New Roman" w:cs="Times New Roman"/>
          <w:sz w:val="24"/>
          <w:szCs w:val="24"/>
        </w:rPr>
        <w:t>Новоладожского городского поселения</w:t>
      </w:r>
      <w:r w:rsidRPr="008F30F0">
        <w:rPr>
          <w:rFonts w:ascii="Times New Roman" w:hAnsi="Times New Roman" w:cs="Times New Roman"/>
          <w:sz w:val="24"/>
          <w:szCs w:val="24"/>
        </w:rPr>
        <w:t xml:space="preserve">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 июля 2007 года № 209-ФЗ «О развитии малого и среднего предпринимательства в российской Федерации»</w:t>
      </w:r>
    </w:p>
    <w:p w14:paraId="676A17C0" w14:textId="77777777" w:rsidR="00FB3A47" w:rsidRPr="008F30F0" w:rsidRDefault="00FB3A47" w:rsidP="00FB3A47">
      <w:pPr>
        <w:pStyle w:val="ConsPlusNormal"/>
        <w:jc w:val="center"/>
        <w:rPr>
          <w:rFonts w:ascii="Times New Roman" w:hAnsi="Times New Roman" w:cs="Times New Roman"/>
          <w:sz w:val="24"/>
          <w:szCs w:val="24"/>
        </w:rPr>
      </w:pPr>
    </w:p>
    <w:p w14:paraId="6C1E1556" w14:textId="77777777" w:rsidR="00FB3A47" w:rsidRPr="008F30F0" w:rsidRDefault="00FB3A47" w:rsidP="00FB3A4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 xml:space="preserve">1. Настоящий Порядок устанавливает порядок формирования, ведения (в том числе дополнения ежегодно до 1 ноября текущего года) и обязательного опубликования перечня муниципального имущества, находящегося в собственности Новоладожского городского поселения Волховского муниципального района Ленинградской области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6" w:history="1">
        <w:r w:rsidRPr="008F30F0">
          <w:rPr>
            <w:rFonts w:ascii="Times New Roman" w:hAnsi="Times New Roman" w:cs="Times New Roman"/>
            <w:sz w:val="24"/>
            <w:szCs w:val="24"/>
          </w:rPr>
          <w:t>частью 4 статьи 18</w:t>
        </w:r>
      </w:hyperlink>
      <w:r w:rsidRPr="008F30F0">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(далее соответственно - имущество Новоладожского городского поселения, Перечень), в целях предоставления имущества Новоладожского городского поселения во владение и(или)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5925765B" w14:textId="77777777" w:rsidR="00FB3A47" w:rsidRPr="008F30F0" w:rsidRDefault="00FB3A47" w:rsidP="00FB3A4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2. В Перечень вносятся сведения об имуществе Новоладожского городского поселения, соответствующем следующим критериям:</w:t>
      </w:r>
    </w:p>
    <w:p w14:paraId="0D3A737A" w14:textId="77777777" w:rsidR="00FB3A47" w:rsidRPr="008F30F0" w:rsidRDefault="00FB3A47" w:rsidP="00FB3A4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а) имущество Новоладожского городского поселения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14:paraId="166CD0CF" w14:textId="77777777" w:rsidR="00FB3A47" w:rsidRPr="008F30F0" w:rsidRDefault="00FB3A47" w:rsidP="00FB3A4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б) имущество не ограничено в обороте;</w:t>
      </w:r>
    </w:p>
    <w:p w14:paraId="67936598" w14:textId="77777777" w:rsidR="00FB3A47" w:rsidRPr="008F30F0" w:rsidRDefault="00FB3A47" w:rsidP="00FB3A4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в) имущество не является объектом религиозного назначения;</w:t>
      </w:r>
    </w:p>
    <w:p w14:paraId="1CAD749A" w14:textId="77777777" w:rsidR="00FB3A47" w:rsidRPr="008F30F0" w:rsidRDefault="00FB3A47" w:rsidP="00FB3A4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г) имущество не является объектом незавершенного строительства;</w:t>
      </w:r>
    </w:p>
    <w:p w14:paraId="455EFF80" w14:textId="77777777" w:rsidR="00FB3A47" w:rsidRPr="008F30F0" w:rsidRDefault="00FB3A47" w:rsidP="00FB3A4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д) в отношении имущества в установленном действующим законодательством порядке не принято решение о предоставлении его иным лицам;</w:t>
      </w:r>
    </w:p>
    <w:p w14:paraId="687CBD3F" w14:textId="77777777" w:rsidR="00FB3A47" w:rsidRPr="008F30F0" w:rsidRDefault="00FB3A47" w:rsidP="00FB3A4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е) имущество не включено в прогнозный план приватизации имущества, находящегося в собственности Волховского муниципального района;</w:t>
      </w:r>
    </w:p>
    <w:p w14:paraId="1474FB5F" w14:textId="77777777" w:rsidR="00FB3A47" w:rsidRPr="008F30F0" w:rsidRDefault="00FB3A47" w:rsidP="00FB3A4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ж) имущество не признано аварийным и подлежащим сносу или реконструкции;</w:t>
      </w:r>
    </w:p>
    <w:p w14:paraId="66DC2B0D" w14:textId="77777777" w:rsidR="00FB3A47" w:rsidRPr="008F30F0" w:rsidRDefault="00FB3A47" w:rsidP="00FB3A4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 xml:space="preserve">з) имущество  не относится к земельным участкам, предназначенным для ведения личного подсобного хозяйства, огородничества, садоводства, индивидуального жилищного строительства либо предусмотренным подпунктом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 </w:t>
      </w:r>
    </w:p>
    <w:p w14:paraId="276C6CC3" w14:textId="77777777" w:rsidR="00FB3A47" w:rsidRPr="008F30F0" w:rsidRDefault="00FB3A47" w:rsidP="00FB3A4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3. Внесение сведений об имуществе Новоладожского городского поселения в Перечень (в том числе дополнения ежегодно до 1 ноября текущего года), а также исключение сведений об имуществе Новоладожского городского поселения из Перечня осуществляются решением Совета депутатов МО Новоладожское городское поселение.</w:t>
      </w:r>
    </w:p>
    <w:p w14:paraId="059542EB" w14:textId="77777777" w:rsidR="00FB3A47" w:rsidRPr="008F30F0" w:rsidRDefault="00FB3A47" w:rsidP="00FB3A4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 xml:space="preserve">4. Вопрос о внесении сведений, изменений или исключении из Перечня рассматривается на основании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w:t>
      </w:r>
      <w:r w:rsidRPr="008F30F0">
        <w:rPr>
          <w:rFonts w:ascii="Times New Roman" w:hAnsi="Times New Roman" w:cs="Times New Roman"/>
          <w:sz w:val="24"/>
          <w:szCs w:val="24"/>
        </w:rPr>
        <w:lastRenderedPageBreak/>
        <w:t>муниципальных предприятий и учреждений Новоладожского городского поселения, общероссийских некоммерческих организаций,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(далее - предложения).</w:t>
      </w:r>
    </w:p>
    <w:p w14:paraId="4A34EF30" w14:textId="77777777" w:rsidR="00FB3A47" w:rsidRPr="008F30F0" w:rsidRDefault="00FB3A47" w:rsidP="00FB3A4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5. Рассмотрение предложений осуществляется администрацией Новоладожского городского поселения (далее - уполномоченный орган) в течение 30 календарных дней с даты поступления. По результатам рассмотрения предложения уполномоченным органом принимается одно из следующих решений:</w:t>
      </w:r>
    </w:p>
    <w:p w14:paraId="6BC8D8A8" w14:textId="77777777" w:rsidR="00FB3A47" w:rsidRPr="008F30F0" w:rsidRDefault="00FB3A47" w:rsidP="00FB3A4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 xml:space="preserve">а) о включении сведений об имуществе, в отношении которого поступило предложение, в Перечень с учетом критериев, установленных </w:t>
      </w:r>
      <w:hyperlink w:anchor="P62" w:history="1">
        <w:r w:rsidRPr="008F30F0">
          <w:rPr>
            <w:rFonts w:ascii="Times New Roman" w:hAnsi="Times New Roman" w:cs="Times New Roman"/>
            <w:sz w:val="24"/>
            <w:szCs w:val="24"/>
          </w:rPr>
          <w:t>пунктом 2</w:t>
        </w:r>
      </w:hyperlink>
      <w:r w:rsidRPr="008F30F0">
        <w:rPr>
          <w:rFonts w:ascii="Times New Roman" w:hAnsi="Times New Roman" w:cs="Times New Roman"/>
          <w:sz w:val="24"/>
          <w:szCs w:val="24"/>
        </w:rPr>
        <w:t xml:space="preserve"> настоящего Порядка;</w:t>
      </w:r>
    </w:p>
    <w:p w14:paraId="132C852B" w14:textId="77777777" w:rsidR="00FB3A47" w:rsidRPr="008F30F0" w:rsidRDefault="00FB3A47" w:rsidP="00FB3A4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 xml:space="preserve">б) об исключении сведений об имуществе, в отношении которого поступило предложение, из Перечня с учетом положений </w:t>
      </w:r>
      <w:hyperlink w:anchor="P77" w:history="1">
        <w:r w:rsidRPr="008F30F0">
          <w:rPr>
            <w:rFonts w:ascii="Times New Roman" w:hAnsi="Times New Roman" w:cs="Times New Roman"/>
            <w:sz w:val="24"/>
            <w:szCs w:val="24"/>
          </w:rPr>
          <w:t>пунктов 7</w:t>
        </w:r>
      </w:hyperlink>
      <w:r w:rsidRPr="008F30F0">
        <w:rPr>
          <w:rFonts w:ascii="Times New Roman" w:hAnsi="Times New Roman" w:cs="Times New Roman"/>
          <w:sz w:val="24"/>
          <w:szCs w:val="24"/>
        </w:rPr>
        <w:t xml:space="preserve"> и 8 настоящего Порядка;</w:t>
      </w:r>
    </w:p>
    <w:p w14:paraId="2DFD77E6" w14:textId="77777777" w:rsidR="00FB3A47" w:rsidRPr="008F30F0" w:rsidRDefault="00FB3A47" w:rsidP="00FB3A4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в) об отказе в учете предложения.</w:t>
      </w:r>
    </w:p>
    <w:p w14:paraId="6FED6BA6" w14:textId="77777777" w:rsidR="00FB3A47" w:rsidRPr="008F30F0" w:rsidRDefault="00FB3A47" w:rsidP="00FB3A4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6. В случае принятия решения об отказе в учете предложения уполномоченный орган направляет лицу, представившему предложение, мотивированный ответ о невозможности включения сведений об имуществе в Перечень или исключения сведений об имуществе из Перечня.</w:t>
      </w:r>
    </w:p>
    <w:p w14:paraId="0247A8E2" w14:textId="77777777" w:rsidR="00FB3A47" w:rsidRPr="008F30F0" w:rsidRDefault="00FB3A47" w:rsidP="00FB3A4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7. Уполномоченный орган вправе исключить сведения об имуществе из Перечня, если в течение двух лет со дня включения сведений об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14:paraId="12269708" w14:textId="77777777" w:rsidR="00FB3A47" w:rsidRPr="008F30F0" w:rsidRDefault="00FB3A47" w:rsidP="00FB3A4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а) ни одной заявки на участие в аукционе (конкурсе) на право заключения договора, предусматривающего переход прав владения и(или) пользования в отношении имущества Новоладожского городского поселения;</w:t>
      </w:r>
    </w:p>
    <w:p w14:paraId="6D7CD8D6" w14:textId="77777777" w:rsidR="00FB3A47" w:rsidRPr="008F30F0" w:rsidRDefault="00FB3A47" w:rsidP="00FB3A4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 xml:space="preserve">б) ни одного заявления о предоставлении имущества Новоладожского городского поселения,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7" w:history="1">
        <w:r w:rsidRPr="008F30F0">
          <w:rPr>
            <w:rFonts w:ascii="Times New Roman" w:hAnsi="Times New Roman" w:cs="Times New Roman"/>
            <w:sz w:val="24"/>
            <w:szCs w:val="24"/>
          </w:rPr>
          <w:t>законом</w:t>
        </w:r>
      </w:hyperlink>
      <w:r w:rsidRPr="008F30F0">
        <w:rPr>
          <w:rFonts w:ascii="Times New Roman" w:hAnsi="Times New Roman" w:cs="Times New Roman"/>
          <w:sz w:val="24"/>
          <w:szCs w:val="24"/>
        </w:rPr>
        <w:t xml:space="preserve"> от 26 июля 2006 года № 135-ФЗ «О защите конкуренции».</w:t>
      </w:r>
    </w:p>
    <w:p w14:paraId="69976CCC" w14:textId="77777777" w:rsidR="00FB3A47" w:rsidRPr="008F30F0" w:rsidRDefault="00FB3A47" w:rsidP="00FB3A4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8. Уполномоченный орган исключает сведения об имуществе Новоладожского городского поселения из Перечня в одном из следующих случаев:</w:t>
      </w:r>
    </w:p>
    <w:p w14:paraId="7135AD0A" w14:textId="77777777" w:rsidR="00FB3A47" w:rsidRPr="008F30F0" w:rsidRDefault="00FB3A47" w:rsidP="00FB3A4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а) в отношении имущества в установленном законодательством порядке принято решение о его использовании для муниципальных нужд либо для иных целей;</w:t>
      </w:r>
    </w:p>
    <w:p w14:paraId="333C5E28" w14:textId="77777777" w:rsidR="00FB3A47" w:rsidRPr="008F30F0" w:rsidRDefault="00FB3A47" w:rsidP="00FB3A4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б) право собственности на имущество прекращено по решению суда или в ином установленном законом порядке.</w:t>
      </w:r>
    </w:p>
    <w:p w14:paraId="2DF4F262" w14:textId="77777777" w:rsidR="00FB3A47" w:rsidRPr="008F30F0" w:rsidRDefault="00FB3A47" w:rsidP="00FB3A4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 xml:space="preserve">9. Сведения об имуществе Новоладожского городского поселения вносятся в Перечень в составе и по форме, которые установлены в соответствии с </w:t>
      </w:r>
      <w:hyperlink r:id="rId8" w:history="1">
        <w:r w:rsidRPr="008F30F0">
          <w:rPr>
            <w:rFonts w:ascii="Times New Roman" w:hAnsi="Times New Roman" w:cs="Times New Roman"/>
            <w:sz w:val="24"/>
            <w:szCs w:val="24"/>
          </w:rPr>
          <w:t>частью 4.4 статьи 18</w:t>
        </w:r>
      </w:hyperlink>
      <w:r w:rsidRPr="008F30F0">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w:t>
      </w:r>
    </w:p>
    <w:p w14:paraId="290368E1" w14:textId="77777777" w:rsidR="00FB3A47" w:rsidRPr="008F30F0" w:rsidRDefault="00FB3A47" w:rsidP="00FB3A4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10. Перечень и внесенные в него изменения подлежат:</w:t>
      </w:r>
    </w:p>
    <w:p w14:paraId="02DB39F6" w14:textId="77777777" w:rsidR="00FB3A47" w:rsidRPr="008F30F0" w:rsidRDefault="00FB3A47" w:rsidP="00FB3A4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а) обязательному опубликованию в средствах массовой информации - в течение 10 рабочих дней со дня утверждения;</w:t>
      </w:r>
    </w:p>
    <w:p w14:paraId="2F4B4B04" w14:textId="77777777" w:rsidR="00FB3A47" w:rsidRPr="008F30F0" w:rsidRDefault="00FB3A47" w:rsidP="00FB3A4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трех рабочих дней со дня утверждения.</w:t>
      </w:r>
    </w:p>
    <w:p w14:paraId="76899837" w14:textId="77777777" w:rsidR="00715B75" w:rsidRPr="008F30F0" w:rsidRDefault="00715B75">
      <w:pPr>
        <w:pStyle w:val="ConsPlusNormal"/>
        <w:jc w:val="right"/>
        <w:rPr>
          <w:sz w:val="24"/>
          <w:szCs w:val="24"/>
        </w:rPr>
      </w:pPr>
    </w:p>
    <w:p w14:paraId="17A17CEE" w14:textId="77777777" w:rsidR="00715B75" w:rsidRPr="008F30F0" w:rsidRDefault="00715B75">
      <w:pPr>
        <w:pStyle w:val="ConsPlusNormal"/>
        <w:jc w:val="right"/>
        <w:rPr>
          <w:sz w:val="24"/>
          <w:szCs w:val="24"/>
        </w:rPr>
      </w:pPr>
    </w:p>
    <w:p w14:paraId="29426F2F" w14:textId="77777777" w:rsidR="003352B5" w:rsidRPr="008F30F0" w:rsidRDefault="003352B5">
      <w:pPr>
        <w:pStyle w:val="ConsPlusNormal"/>
        <w:jc w:val="right"/>
        <w:rPr>
          <w:sz w:val="24"/>
          <w:szCs w:val="24"/>
        </w:rPr>
      </w:pPr>
    </w:p>
    <w:p w14:paraId="74B024CE" w14:textId="77777777" w:rsidR="003352B5" w:rsidRPr="008F30F0" w:rsidRDefault="003352B5">
      <w:pPr>
        <w:pStyle w:val="ConsPlusNormal"/>
        <w:jc w:val="right"/>
        <w:rPr>
          <w:sz w:val="24"/>
          <w:szCs w:val="24"/>
        </w:rPr>
      </w:pPr>
    </w:p>
    <w:p w14:paraId="2480DEA9" w14:textId="77777777" w:rsidR="00581D75" w:rsidRDefault="00581D75" w:rsidP="002C2797">
      <w:pPr>
        <w:pStyle w:val="ConsPlusNormal"/>
        <w:jc w:val="right"/>
        <w:outlineLvl w:val="0"/>
        <w:rPr>
          <w:rFonts w:ascii="Times New Roman" w:hAnsi="Times New Roman" w:cs="Times New Roman"/>
          <w:sz w:val="24"/>
          <w:szCs w:val="24"/>
        </w:rPr>
      </w:pPr>
    </w:p>
    <w:p w14:paraId="7EEABB8D" w14:textId="77777777" w:rsidR="00581D75" w:rsidRDefault="00581D75" w:rsidP="002C2797">
      <w:pPr>
        <w:pStyle w:val="ConsPlusNormal"/>
        <w:jc w:val="right"/>
        <w:outlineLvl w:val="0"/>
        <w:rPr>
          <w:rFonts w:ascii="Times New Roman" w:hAnsi="Times New Roman" w:cs="Times New Roman"/>
          <w:sz w:val="24"/>
          <w:szCs w:val="24"/>
        </w:rPr>
      </w:pPr>
    </w:p>
    <w:p w14:paraId="0E2A1F57" w14:textId="77777777" w:rsidR="00581D75" w:rsidRDefault="00581D75" w:rsidP="002C2797">
      <w:pPr>
        <w:pStyle w:val="ConsPlusNormal"/>
        <w:jc w:val="right"/>
        <w:outlineLvl w:val="0"/>
        <w:rPr>
          <w:rFonts w:ascii="Times New Roman" w:hAnsi="Times New Roman" w:cs="Times New Roman"/>
          <w:sz w:val="24"/>
          <w:szCs w:val="24"/>
        </w:rPr>
      </w:pPr>
    </w:p>
    <w:p w14:paraId="0100FDB0" w14:textId="77777777" w:rsidR="00581D75" w:rsidRDefault="00581D75" w:rsidP="002C2797">
      <w:pPr>
        <w:pStyle w:val="ConsPlusNormal"/>
        <w:jc w:val="right"/>
        <w:outlineLvl w:val="0"/>
        <w:rPr>
          <w:rFonts w:ascii="Times New Roman" w:hAnsi="Times New Roman" w:cs="Times New Roman"/>
          <w:sz w:val="24"/>
          <w:szCs w:val="24"/>
        </w:rPr>
      </w:pPr>
    </w:p>
    <w:p w14:paraId="1E10FB71" w14:textId="77777777" w:rsidR="00581D75" w:rsidRDefault="00581D75" w:rsidP="002C2797">
      <w:pPr>
        <w:pStyle w:val="ConsPlusNormal"/>
        <w:jc w:val="right"/>
        <w:outlineLvl w:val="0"/>
        <w:rPr>
          <w:rFonts w:ascii="Times New Roman" w:hAnsi="Times New Roman" w:cs="Times New Roman"/>
          <w:sz w:val="24"/>
          <w:szCs w:val="24"/>
        </w:rPr>
      </w:pPr>
    </w:p>
    <w:p w14:paraId="0C8AE1DE" w14:textId="77777777" w:rsidR="002C2797" w:rsidRPr="008F30F0" w:rsidRDefault="002C2797" w:rsidP="002C2797">
      <w:pPr>
        <w:pStyle w:val="ConsPlusNormal"/>
        <w:jc w:val="right"/>
        <w:outlineLvl w:val="0"/>
        <w:rPr>
          <w:rFonts w:ascii="Times New Roman" w:hAnsi="Times New Roman" w:cs="Times New Roman"/>
          <w:sz w:val="24"/>
          <w:szCs w:val="24"/>
        </w:rPr>
      </w:pPr>
      <w:r w:rsidRPr="008F30F0">
        <w:rPr>
          <w:rFonts w:ascii="Times New Roman" w:hAnsi="Times New Roman" w:cs="Times New Roman"/>
          <w:sz w:val="24"/>
          <w:szCs w:val="24"/>
        </w:rPr>
        <w:t>УТВЕРЖДЕН</w:t>
      </w:r>
    </w:p>
    <w:p w14:paraId="4707A906" w14:textId="77777777" w:rsidR="002C2797" w:rsidRPr="008F30F0" w:rsidRDefault="002C2797" w:rsidP="002C2797">
      <w:pPr>
        <w:pStyle w:val="ConsPlusNormal"/>
        <w:jc w:val="right"/>
        <w:rPr>
          <w:rFonts w:ascii="Times New Roman" w:hAnsi="Times New Roman" w:cs="Times New Roman"/>
          <w:sz w:val="24"/>
          <w:szCs w:val="24"/>
        </w:rPr>
      </w:pPr>
      <w:r w:rsidRPr="008F30F0">
        <w:rPr>
          <w:rFonts w:ascii="Times New Roman" w:hAnsi="Times New Roman" w:cs="Times New Roman"/>
          <w:sz w:val="24"/>
          <w:szCs w:val="24"/>
        </w:rPr>
        <w:t>решением Совета депутатов</w:t>
      </w:r>
    </w:p>
    <w:p w14:paraId="0BEC2330" w14:textId="77777777" w:rsidR="002C2797" w:rsidRPr="008F30F0" w:rsidRDefault="002C2797" w:rsidP="002C2797">
      <w:pPr>
        <w:pStyle w:val="ConsPlusNormal"/>
        <w:jc w:val="right"/>
        <w:rPr>
          <w:rFonts w:ascii="Times New Roman" w:hAnsi="Times New Roman" w:cs="Times New Roman"/>
          <w:sz w:val="24"/>
          <w:szCs w:val="24"/>
        </w:rPr>
      </w:pPr>
      <w:r w:rsidRPr="008F30F0">
        <w:rPr>
          <w:rFonts w:ascii="Times New Roman" w:hAnsi="Times New Roman" w:cs="Times New Roman"/>
          <w:sz w:val="24"/>
          <w:szCs w:val="24"/>
        </w:rPr>
        <w:t>МО Новоладожское городское поселение</w:t>
      </w:r>
    </w:p>
    <w:p w14:paraId="7D0E95B1" w14:textId="77777777" w:rsidR="002C2797" w:rsidRPr="008F30F0" w:rsidRDefault="007D2709" w:rsidP="002C2797">
      <w:pPr>
        <w:pStyle w:val="ConsPlusNormal"/>
        <w:jc w:val="right"/>
        <w:rPr>
          <w:rFonts w:ascii="Times New Roman" w:hAnsi="Times New Roman" w:cs="Times New Roman"/>
          <w:sz w:val="24"/>
          <w:szCs w:val="24"/>
        </w:rPr>
      </w:pPr>
      <w:r>
        <w:rPr>
          <w:rFonts w:ascii="Times New Roman" w:hAnsi="Times New Roman" w:cs="Times New Roman"/>
          <w:sz w:val="24"/>
          <w:szCs w:val="24"/>
        </w:rPr>
        <w:t>от  _________</w:t>
      </w:r>
      <w:r w:rsidR="002C2797" w:rsidRPr="007D2709">
        <w:rPr>
          <w:rFonts w:ascii="Times New Roman" w:hAnsi="Times New Roman" w:cs="Times New Roman"/>
          <w:sz w:val="24"/>
          <w:szCs w:val="24"/>
        </w:rPr>
        <w:t xml:space="preserve"> 2020 года №</w:t>
      </w:r>
      <w:r w:rsidR="002C2797" w:rsidRPr="008F30F0">
        <w:rPr>
          <w:rFonts w:ascii="Times New Roman" w:hAnsi="Times New Roman" w:cs="Times New Roman"/>
          <w:sz w:val="24"/>
          <w:szCs w:val="24"/>
        </w:rPr>
        <w:t xml:space="preserve"> </w:t>
      </w:r>
      <w:r>
        <w:rPr>
          <w:rFonts w:ascii="Times New Roman" w:hAnsi="Times New Roman" w:cs="Times New Roman"/>
          <w:sz w:val="24"/>
          <w:szCs w:val="24"/>
        </w:rPr>
        <w:t>_____</w:t>
      </w:r>
    </w:p>
    <w:p w14:paraId="33919C6A" w14:textId="77777777" w:rsidR="002C2797" w:rsidRPr="008F30F0" w:rsidRDefault="002C2797" w:rsidP="002C2797">
      <w:pPr>
        <w:pStyle w:val="ConsPlusNormal"/>
        <w:jc w:val="right"/>
        <w:rPr>
          <w:rFonts w:ascii="Times New Roman" w:hAnsi="Times New Roman" w:cs="Times New Roman"/>
          <w:sz w:val="24"/>
          <w:szCs w:val="24"/>
        </w:rPr>
      </w:pPr>
    </w:p>
    <w:p w14:paraId="742A64BF" w14:textId="77777777" w:rsidR="002C2797" w:rsidRPr="008F30F0" w:rsidRDefault="002C2797" w:rsidP="002C2797">
      <w:pPr>
        <w:pStyle w:val="ConsPlusNormal"/>
        <w:jc w:val="right"/>
        <w:rPr>
          <w:rFonts w:ascii="Times New Roman" w:hAnsi="Times New Roman" w:cs="Times New Roman"/>
          <w:sz w:val="24"/>
          <w:szCs w:val="24"/>
        </w:rPr>
      </w:pPr>
      <w:r w:rsidRPr="008F30F0">
        <w:rPr>
          <w:rFonts w:ascii="Times New Roman" w:hAnsi="Times New Roman" w:cs="Times New Roman"/>
          <w:sz w:val="24"/>
          <w:szCs w:val="24"/>
        </w:rPr>
        <w:t>Приложение № 2</w:t>
      </w:r>
    </w:p>
    <w:p w14:paraId="1967F637" w14:textId="77777777" w:rsidR="002C2797" w:rsidRPr="008F30F0" w:rsidRDefault="002C2797" w:rsidP="002C2797">
      <w:pPr>
        <w:pStyle w:val="ConsPlusNormal"/>
        <w:jc w:val="center"/>
        <w:rPr>
          <w:sz w:val="24"/>
          <w:szCs w:val="24"/>
        </w:rPr>
      </w:pPr>
    </w:p>
    <w:p w14:paraId="445D5527" w14:textId="77777777" w:rsidR="002C2797" w:rsidRPr="008F30F0" w:rsidRDefault="002C2797" w:rsidP="002C2797">
      <w:pPr>
        <w:pStyle w:val="ConsPlusNormal"/>
        <w:jc w:val="center"/>
        <w:rPr>
          <w:sz w:val="24"/>
          <w:szCs w:val="24"/>
        </w:rPr>
      </w:pPr>
    </w:p>
    <w:p w14:paraId="4B988359" w14:textId="77777777" w:rsidR="002C2797" w:rsidRPr="008F30F0" w:rsidRDefault="002C2797" w:rsidP="002C2797">
      <w:pPr>
        <w:pStyle w:val="ConsPlusTitle"/>
        <w:jc w:val="center"/>
        <w:rPr>
          <w:rFonts w:ascii="Times New Roman" w:hAnsi="Times New Roman" w:cs="Times New Roman"/>
          <w:sz w:val="24"/>
          <w:szCs w:val="24"/>
        </w:rPr>
      </w:pPr>
      <w:r w:rsidRPr="008F30F0">
        <w:rPr>
          <w:rFonts w:ascii="Times New Roman" w:hAnsi="Times New Roman" w:cs="Times New Roman"/>
          <w:sz w:val="24"/>
          <w:szCs w:val="24"/>
        </w:rPr>
        <w:t>Порядок и условия предоставления в аренду имущества, включенного в перечень муниципального имущества, находящегося в собственности Новоладожского городского поселения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34F3C06E" w14:textId="77777777" w:rsidR="002C2797" w:rsidRPr="008F30F0" w:rsidRDefault="002C2797" w:rsidP="002C2797">
      <w:pPr>
        <w:pStyle w:val="ConsPlusTitle"/>
        <w:jc w:val="center"/>
        <w:rPr>
          <w:rFonts w:ascii="Times New Roman" w:hAnsi="Times New Roman" w:cs="Times New Roman"/>
          <w:sz w:val="24"/>
          <w:szCs w:val="24"/>
        </w:rPr>
      </w:pPr>
    </w:p>
    <w:p w14:paraId="062A004D" w14:textId="77777777" w:rsidR="002C2797" w:rsidRPr="008F30F0" w:rsidRDefault="002C2797" w:rsidP="002C279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 xml:space="preserve">1. Имущество, включенное в перечень муниципального имущества, находящегося в собственности Новоладожского городского поселения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предоставляется в аренду по результатам проведения конкурсов или аукционов на право заключения договора аренды, за исключением случаев, установленных </w:t>
      </w:r>
      <w:hyperlink r:id="rId9" w:history="1">
        <w:r w:rsidRPr="008F30F0">
          <w:rPr>
            <w:rFonts w:ascii="Times New Roman" w:hAnsi="Times New Roman" w:cs="Times New Roman"/>
            <w:sz w:val="24"/>
            <w:szCs w:val="24"/>
          </w:rPr>
          <w:t>частями 1</w:t>
        </w:r>
      </w:hyperlink>
      <w:r w:rsidRPr="008F30F0">
        <w:rPr>
          <w:rFonts w:ascii="Times New Roman" w:hAnsi="Times New Roman" w:cs="Times New Roman"/>
          <w:sz w:val="24"/>
          <w:szCs w:val="24"/>
        </w:rPr>
        <w:t xml:space="preserve">, 3, 3.1, 3.2 и </w:t>
      </w:r>
      <w:hyperlink r:id="rId10" w:history="1">
        <w:r w:rsidRPr="008F30F0">
          <w:rPr>
            <w:rFonts w:ascii="Times New Roman" w:hAnsi="Times New Roman" w:cs="Times New Roman"/>
            <w:sz w:val="24"/>
            <w:szCs w:val="24"/>
          </w:rPr>
          <w:t>9 статьи 17.1</w:t>
        </w:r>
      </w:hyperlink>
      <w:r w:rsidRPr="008F30F0">
        <w:rPr>
          <w:rFonts w:ascii="Times New Roman" w:hAnsi="Times New Roman" w:cs="Times New Roman"/>
          <w:sz w:val="24"/>
          <w:szCs w:val="24"/>
        </w:rPr>
        <w:t xml:space="preserve"> Федерального закона от 26 июля 2006 года № 135-ФЗ «О защите конкуренции» (далее - Федеральный закон «О защите конкуренции»).</w:t>
      </w:r>
    </w:p>
    <w:p w14:paraId="145A3044" w14:textId="77777777" w:rsidR="002C2797" w:rsidRPr="008F30F0" w:rsidRDefault="002C2797" w:rsidP="002C279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В случае если право владения и(или) пользования имуществом, включенным в Перечень, предоставляется на торгах, в единую комиссию по проведению торгов включается (с правом голоса) представитель от Совета депутатов МО Новоладожское городское поселение Волховского муниципального района Ленинградской области. Имущество, включенное в Перечень, предоставляется в аренду только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2FA4D35" w14:textId="77777777" w:rsidR="002C2797" w:rsidRPr="008F30F0" w:rsidRDefault="002C2797" w:rsidP="002C279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Поддержка не может оказываться в отношении субъектов малого и среднего предпринимательства:</w:t>
      </w:r>
    </w:p>
    <w:p w14:paraId="3770E669" w14:textId="77777777" w:rsidR="002C2797" w:rsidRPr="008F30F0" w:rsidRDefault="002C2797" w:rsidP="002C279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144232A" w14:textId="77777777" w:rsidR="002C2797" w:rsidRPr="008F30F0" w:rsidRDefault="002C2797" w:rsidP="002C279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2) являющихся участниками соглашений о разделе продукции;</w:t>
      </w:r>
    </w:p>
    <w:p w14:paraId="2E05ADA5" w14:textId="77777777" w:rsidR="002C2797" w:rsidRPr="008F30F0" w:rsidRDefault="002C2797" w:rsidP="002C279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3) осуществляющих предпринимательскую деятельность в сфере игорного бизнеса;</w:t>
      </w:r>
    </w:p>
    <w:p w14:paraId="2AE34CF0" w14:textId="77777777" w:rsidR="002C2797" w:rsidRPr="008F30F0" w:rsidRDefault="002C2797" w:rsidP="002C279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D0B68CA" w14:textId="77777777" w:rsidR="002C2797" w:rsidRPr="008F30F0" w:rsidRDefault="002C2797" w:rsidP="002C279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 xml:space="preserve">2. Срок, на который заключаются договоры аренды в отношении имущества, включенного в Перечень, должен составлять не менее чем пять лет. Срок договора аренды может быть уменьшен на основании поданного до заключения такого договора заявления лица, приобретающего право аренды. </w:t>
      </w:r>
    </w:p>
    <w:p w14:paraId="69C00E85" w14:textId="77777777" w:rsidR="002C2797" w:rsidRPr="008F30F0" w:rsidRDefault="002C2797" w:rsidP="002C279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3. Максимальный срок предоставления бизнес-инкубаторами муниципального имущества в аренду (субаренду) субъектам малого и среднего предпринимательства не должен превышать три года.</w:t>
      </w:r>
    </w:p>
    <w:p w14:paraId="07F9F397" w14:textId="77777777" w:rsidR="002C2797" w:rsidRPr="008F30F0" w:rsidRDefault="002C2797" w:rsidP="002C279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lastRenderedPageBreak/>
        <w:t xml:space="preserve">4. Предоставление в аренду имущества, включенного в Перечень, по результатам проведения конкурсов или аукционов на право заключения договора аренды осуществляется в соответствии с </w:t>
      </w:r>
      <w:hyperlink r:id="rId11" w:history="1">
        <w:r w:rsidRPr="008F30F0">
          <w:rPr>
            <w:rFonts w:ascii="Times New Roman" w:hAnsi="Times New Roman" w:cs="Times New Roman"/>
            <w:sz w:val="24"/>
            <w:szCs w:val="24"/>
          </w:rPr>
          <w:t>Правилами</w:t>
        </w:r>
      </w:hyperlink>
      <w:r w:rsidRPr="008F30F0">
        <w:rPr>
          <w:rFonts w:ascii="Times New Roman" w:hAnsi="Times New Roman" w:cs="Times New Roman"/>
          <w:sz w:val="24"/>
          <w:szCs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N 67.</w:t>
      </w:r>
    </w:p>
    <w:p w14:paraId="1B029138" w14:textId="77777777" w:rsidR="002C2797" w:rsidRPr="008F30F0" w:rsidRDefault="002C2797" w:rsidP="002C279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 xml:space="preserve">Предоставление в аренду имущества, включенного в Перечень, без проведения конкурсов или аукционов по основаниям, установленным </w:t>
      </w:r>
      <w:hyperlink r:id="rId12" w:history="1">
        <w:r w:rsidRPr="008F30F0">
          <w:rPr>
            <w:rFonts w:ascii="Times New Roman" w:hAnsi="Times New Roman" w:cs="Times New Roman"/>
            <w:sz w:val="24"/>
            <w:szCs w:val="24"/>
          </w:rPr>
          <w:t>частями 1</w:t>
        </w:r>
      </w:hyperlink>
      <w:r w:rsidRPr="008F30F0">
        <w:rPr>
          <w:rFonts w:ascii="Times New Roman" w:hAnsi="Times New Roman" w:cs="Times New Roman"/>
          <w:sz w:val="24"/>
          <w:szCs w:val="24"/>
        </w:rPr>
        <w:t xml:space="preserve">, 3, 3.1, 3.2 и </w:t>
      </w:r>
      <w:hyperlink r:id="rId13" w:history="1">
        <w:r w:rsidRPr="008F30F0">
          <w:rPr>
            <w:rFonts w:ascii="Times New Roman" w:hAnsi="Times New Roman" w:cs="Times New Roman"/>
            <w:sz w:val="24"/>
            <w:szCs w:val="24"/>
          </w:rPr>
          <w:t>9 статьи 17.1</w:t>
        </w:r>
      </w:hyperlink>
      <w:r w:rsidRPr="008F30F0">
        <w:rPr>
          <w:rFonts w:ascii="Times New Roman" w:hAnsi="Times New Roman" w:cs="Times New Roman"/>
          <w:sz w:val="24"/>
          <w:szCs w:val="24"/>
        </w:rPr>
        <w:t xml:space="preserve"> Федерального закона «О защите конкуренции», осуществляется на основании решения единой комиссии по вопросам распоряжения муниципальным имуществом.</w:t>
      </w:r>
    </w:p>
    <w:p w14:paraId="4C89CF02" w14:textId="77777777" w:rsidR="002C2797" w:rsidRPr="008F30F0" w:rsidRDefault="002C2797" w:rsidP="002C279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 xml:space="preserve">В случае если заявитель - субъект малого и среднего предпринимательства или организация, образующая инфраструктуру поддержки субъектов малого и среднего предпринимательства, не имеет права на предоставление в аренду имущества, включенного в Перечень, без проведения конкурсов или аукционов по исключениям, установленным </w:t>
      </w:r>
      <w:hyperlink r:id="rId14" w:history="1">
        <w:r w:rsidRPr="008F30F0">
          <w:rPr>
            <w:rFonts w:ascii="Times New Roman" w:hAnsi="Times New Roman" w:cs="Times New Roman"/>
            <w:sz w:val="24"/>
            <w:szCs w:val="24"/>
          </w:rPr>
          <w:t>частями 1</w:t>
        </w:r>
      </w:hyperlink>
      <w:r w:rsidRPr="008F30F0">
        <w:rPr>
          <w:rFonts w:ascii="Times New Roman" w:hAnsi="Times New Roman" w:cs="Times New Roman"/>
          <w:sz w:val="24"/>
          <w:szCs w:val="24"/>
        </w:rPr>
        <w:t xml:space="preserve">, 3, 3.1, 3.2 и </w:t>
      </w:r>
      <w:hyperlink r:id="rId15" w:history="1">
        <w:r w:rsidRPr="008F30F0">
          <w:rPr>
            <w:rFonts w:ascii="Times New Roman" w:hAnsi="Times New Roman" w:cs="Times New Roman"/>
            <w:sz w:val="24"/>
            <w:szCs w:val="24"/>
          </w:rPr>
          <w:t>9 статьи 17.1</w:t>
        </w:r>
      </w:hyperlink>
      <w:r w:rsidRPr="008F30F0">
        <w:rPr>
          <w:rFonts w:ascii="Times New Roman" w:hAnsi="Times New Roman" w:cs="Times New Roman"/>
          <w:sz w:val="24"/>
          <w:szCs w:val="24"/>
        </w:rPr>
        <w:t xml:space="preserve"> Федерального закона «О защите конкуренции», уполномоченный орган (организатор торгов), либо муниципальное предприятие или учреждение Новоладожского городского поселения (в отношении муниципального имущества Новоладожского городского поселения, закрепленного за ними на праве хозяйственного ведения или оперативного управления) размещает на официальном сайте Российской Федерации для размещения информации о проведении торгов www.torgi.gov.ru извещение о проведении конкурса или аукциона на право заключения договора аренды в отношении испрашиваемого имущества при принятии соответствующего решения.</w:t>
      </w:r>
    </w:p>
    <w:p w14:paraId="5DD76C5F" w14:textId="77777777" w:rsidR="002C2797" w:rsidRPr="008F30F0" w:rsidRDefault="002C2797" w:rsidP="002C279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 xml:space="preserve">5. Имущество, включенное в Перечень, может быть предоставлено в аренду субъекту малого и среднего предпринимательства или организации, образующей инфраструктуру поддержки субъектов малого и среднего предпринимательства, при предоставлении муниципальной преференции в соответствии с Федеральным </w:t>
      </w:r>
      <w:hyperlink r:id="rId16" w:history="1">
        <w:r w:rsidRPr="008F30F0">
          <w:rPr>
            <w:rFonts w:ascii="Times New Roman" w:hAnsi="Times New Roman" w:cs="Times New Roman"/>
            <w:sz w:val="24"/>
            <w:szCs w:val="24"/>
          </w:rPr>
          <w:t>законом</w:t>
        </w:r>
      </w:hyperlink>
      <w:r w:rsidRPr="008F30F0">
        <w:rPr>
          <w:rFonts w:ascii="Times New Roman" w:hAnsi="Times New Roman" w:cs="Times New Roman"/>
          <w:sz w:val="24"/>
          <w:szCs w:val="24"/>
        </w:rPr>
        <w:t xml:space="preserve"> «О защите конкуренции».</w:t>
      </w:r>
    </w:p>
    <w:p w14:paraId="2C6560E3" w14:textId="77777777" w:rsidR="002C2797" w:rsidRPr="008F30F0" w:rsidRDefault="002C2797" w:rsidP="002C279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Предоставление таких преференций осуществляется без согласования с антимонопольным органом в соответствии с муниципальными программами (подпрограммами) Новоладожского городского поселения, содержащими мероприятия, направленные на развитие малого и среднего предпринимательства и в соответствии с настоящим Порядком.</w:t>
      </w:r>
    </w:p>
    <w:p w14:paraId="4842BF47" w14:textId="77777777" w:rsidR="002C2797" w:rsidRPr="008F30F0" w:rsidRDefault="002C2797" w:rsidP="002C279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 xml:space="preserve">6. Уполномоченный орган, муниципальное предприятие или учреждение Новоладожского городского поселения в отношении муниципального имущества Новоладожского городского поселения, закрепленного за ними на праве хозяйственного ведения или оперативного управления, вправе обратиться в суд с требованием о прекращении права аренды муниципального имущества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при его использовании не по целевому назначению и(или) с нарушением запретов, установленных </w:t>
      </w:r>
      <w:hyperlink r:id="rId17" w:history="1">
        <w:r w:rsidRPr="008F30F0">
          <w:rPr>
            <w:rFonts w:ascii="Times New Roman" w:hAnsi="Times New Roman" w:cs="Times New Roman"/>
            <w:sz w:val="24"/>
            <w:szCs w:val="24"/>
          </w:rPr>
          <w:t>частью 4.2 статьи 18</w:t>
        </w:r>
      </w:hyperlink>
      <w:r w:rsidRPr="008F30F0">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w:t>
      </w:r>
    </w:p>
    <w:p w14:paraId="43B0E654" w14:textId="77777777" w:rsidR="002C2797" w:rsidRPr="008F30F0" w:rsidRDefault="002C2797" w:rsidP="002C2797">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7. Льготы для субъектов малого и среднего предпринимательства, являющихся занимающихся социально значимыми видами деятельности, иными приоритетными видами деятельности установленными муниципальными программами (подпрограммами) Новоладожского городского поселения, устанавливаются решением Совета депутатов муниципального образования Волховского муниципального района.</w:t>
      </w:r>
    </w:p>
    <w:p w14:paraId="7480EEB1" w14:textId="77777777" w:rsidR="002C2797" w:rsidRPr="008F30F0" w:rsidRDefault="002C2797">
      <w:pPr>
        <w:pStyle w:val="ConsPlusNormal"/>
        <w:jc w:val="right"/>
        <w:rPr>
          <w:sz w:val="24"/>
          <w:szCs w:val="24"/>
        </w:rPr>
      </w:pPr>
    </w:p>
    <w:p w14:paraId="1151F5C3" w14:textId="77777777" w:rsidR="002C2797" w:rsidRPr="008F30F0" w:rsidRDefault="002C2797">
      <w:pPr>
        <w:pStyle w:val="ConsPlusNormal"/>
        <w:jc w:val="right"/>
        <w:rPr>
          <w:sz w:val="24"/>
          <w:szCs w:val="24"/>
        </w:rPr>
      </w:pPr>
    </w:p>
    <w:p w14:paraId="104DFE41" w14:textId="77777777" w:rsidR="002C2797" w:rsidRPr="008F30F0" w:rsidRDefault="002C2797">
      <w:pPr>
        <w:pStyle w:val="ConsPlusNormal"/>
        <w:jc w:val="right"/>
        <w:rPr>
          <w:sz w:val="24"/>
          <w:szCs w:val="24"/>
        </w:rPr>
      </w:pPr>
    </w:p>
    <w:p w14:paraId="1B1FB0DF" w14:textId="77777777" w:rsidR="002C2797" w:rsidRPr="008F30F0" w:rsidRDefault="002C2797">
      <w:pPr>
        <w:pStyle w:val="ConsPlusNormal"/>
        <w:jc w:val="right"/>
        <w:rPr>
          <w:sz w:val="24"/>
          <w:szCs w:val="24"/>
        </w:rPr>
      </w:pPr>
    </w:p>
    <w:p w14:paraId="29D129C3" w14:textId="77777777" w:rsidR="002C2797" w:rsidRPr="008F30F0" w:rsidRDefault="002C2797">
      <w:pPr>
        <w:pStyle w:val="ConsPlusNormal"/>
        <w:jc w:val="right"/>
        <w:rPr>
          <w:sz w:val="24"/>
          <w:szCs w:val="24"/>
        </w:rPr>
      </w:pPr>
    </w:p>
    <w:p w14:paraId="583BF402" w14:textId="77777777" w:rsidR="002C2797" w:rsidRPr="008F30F0" w:rsidRDefault="002C2797">
      <w:pPr>
        <w:pStyle w:val="ConsPlusNormal"/>
        <w:jc w:val="right"/>
        <w:rPr>
          <w:sz w:val="24"/>
          <w:szCs w:val="24"/>
        </w:rPr>
      </w:pPr>
    </w:p>
    <w:p w14:paraId="0F0CC639" w14:textId="77777777" w:rsidR="002C2797" w:rsidRPr="008F30F0" w:rsidRDefault="002C2797">
      <w:pPr>
        <w:pStyle w:val="ConsPlusNormal"/>
        <w:jc w:val="right"/>
        <w:rPr>
          <w:sz w:val="24"/>
          <w:szCs w:val="24"/>
        </w:rPr>
      </w:pPr>
    </w:p>
    <w:p w14:paraId="781D35D8" w14:textId="77777777" w:rsidR="002C2797" w:rsidRPr="008F30F0" w:rsidRDefault="002C2797">
      <w:pPr>
        <w:pStyle w:val="ConsPlusNormal"/>
        <w:jc w:val="right"/>
        <w:rPr>
          <w:sz w:val="24"/>
          <w:szCs w:val="24"/>
        </w:rPr>
      </w:pPr>
    </w:p>
    <w:p w14:paraId="13A7A811" w14:textId="77777777" w:rsidR="00E115DA" w:rsidRPr="008F30F0" w:rsidRDefault="00E115DA" w:rsidP="00E115DA">
      <w:pPr>
        <w:pStyle w:val="ConsPlusNormal"/>
        <w:jc w:val="right"/>
        <w:outlineLvl w:val="0"/>
        <w:rPr>
          <w:rFonts w:ascii="Times New Roman" w:hAnsi="Times New Roman" w:cs="Times New Roman"/>
          <w:sz w:val="24"/>
          <w:szCs w:val="24"/>
        </w:rPr>
      </w:pPr>
      <w:r w:rsidRPr="008F30F0">
        <w:rPr>
          <w:rFonts w:ascii="Times New Roman" w:hAnsi="Times New Roman" w:cs="Times New Roman"/>
          <w:sz w:val="24"/>
          <w:szCs w:val="24"/>
        </w:rPr>
        <w:t>УТВЕРЖДЕН</w:t>
      </w:r>
    </w:p>
    <w:p w14:paraId="21E74CC0" w14:textId="77777777" w:rsidR="00E115DA" w:rsidRPr="008F30F0" w:rsidRDefault="00E115DA" w:rsidP="00E115DA">
      <w:pPr>
        <w:pStyle w:val="ConsPlusNormal"/>
        <w:jc w:val="right"/>
        <w:rPr>
          <w:rFonts w:ascii="Times New Roman" w:hAnsi="Times New Roman" w:cs="Times New Roman"/>
          <w:sz w:val="24"/>
          <w:szCs w:val="24"/>
        </w:rPr>
      </w:pPr>
      <w:r w:rsidRPr="008F30F0">
        <w:rPr>
          <w:rFonts w:ascii="Times New Roman" w:hAnsi="Times New Roman" w:cs="Times New Roman"/>
          <w:sz w:val="24"/>
          <w:szCs w:val="24"/>
        </w:rPr>
        <w:t>решением Совета депутатов</w:t>
      </w:r>
    </w:p>
    <w:p w14:paraId="41781A8C" w14:textId="77777777" w:rsidR="00E115DA" w:rsidRPr="008F30F0" w:rsidRDefault="008F30F0" w:rsidP="00E115DA">
      <w:pPr>
        <w:pStyle w:val="ConsPlusNormal"/>
        <w:jc w:val="right"/>
        <w:rPr>
          <w:rFonts w:ascii="Times New Roman" w:hAnsi="Times New Roman" w:cs="Times New Roman"/>
          <w:sz w:val="24"/>
          <w:szCs w:val="24"/>
        </w:rPr>
      </w:pPr>
      <w:r>
        <w:rPr>
          <w:rFonts w:ascii="Times New Roman" w:hAnsi="Times New Roman" w:cs="Times New Roman"/>
          <w:sz w:val="24"/>
          <w:szCs w:val="24"/>
        </w:rPr>
        <w:t>Новоладожского городского поселения</w:t>
      </w:r>
    </w:p>
    <w:p w14:paraId="379F3A90" w14:textId="77777777" w:rsidR="00E115DA" w:rsidRPr="008F30F0" w:rsidRDefault="00E115DA" w:rsidP="00E115DA">
      <w:pPr>
        <w:pStyle w:val="ConsPlusNormal"/>
        <w:jc w:val="right"/>
        <w:rPr>
          <w:rFonts w:ascii="Times New Roman" w:hAnsi="Times New Roman" w:cs="Times New Roman"/>
          <w:sz w:val="24"/>
          <w:szCs w:val="24"/>
        </w:rPr>
      </w:pPr>
      <w:r w:rsidRPr="008F30F0">
        <w:rPr>
          <w:rFonts w:ascii="Times New Roman" w:hAnsi="Times New Roman" w:cs="Times New Roman"/>
          <w:sz w:val="24"/>
          <w:szCs w:val="24"/>
        </w:rPr>
        <w:t xml:space="preserve">от </w:t>
      </w:r>
      <w:r w:rsidR="007D2709">
        <w:rPr>
          <w:rFonts w:ascii="Times New Roman" w:hAnsi="Times New Roman" w:cs="Times New Roman"/>
          <w:sz w:val="24"/>
          <w:szCs w:val="24"/>
        </w:rPr>
        <w:t>____________</w:t>
      </w:r>
      <w:r w:rsidR="008F30F0">
        <w:rPr>
          <w:rFonts w:ascii="Times New Roman" w:hAnsi="Times New Roman" w:cs="Times New Roman"/>
          <w:sz w:val="24"/>
          <w:szCs w:val="24"/>
        </w:rPr>
        <w:t>2020</w:t>
      </w:r>
      <w:r w:rsidRPr="008F30F0">
        <w:rPr>
          <w:rFonts w:ascii="Times New Roman" w:hAnsi="Times New Roman" w:cs="Times New Roman"/>
          <w:sz w:val="24"/>
          <w:szCs w:val="24"/>
        </w:rPr>
        <w:t xml:space="preserve"> года №</w:t>
      </w:r>
      <w:r w:rsidR="008F30F0">
        <w:rPr>
          <w:rFonts w:ascii="Times New Roman" w:hAnsi="Times New Roman" w:cs="Times New Roman"/>
          <w:sz w:val="24"/>
          <w:szCs w:val="24"/>
        </w:rPr>
        <w:t>___</w:t>
      </w:r>
    </w:p>
    <w:p w14:paraId="729667A6" w14:textId="77777777" w:rsidR="00E115DA" w:rsidRPr="008F30F0" w:rsidRDefault="00E115DA" w:rsidP="00E115DA">
      <w:pPr>
        <w:pStyle w:val="ConsPlusNormal"/>
        <w:jc w:val="right"/>
        <w:rPr>
          <w:rFonts w:ascii="Times New Roman" w:hAnsi="Times New Roman" w:cs="Times New Roman"/>
          <w:sz w:val="24"/>
          <w:szCs w:val="24"/>
        </w:rPr>
      </w:pPr>
    </w:p>
    <w:p w14:paraId="0F133422" w14:textId="77777777" w:rsidR="00E115DA" w:rsidRPr="008F30F0" w:rsidRDefault="00E115DA" w:rsidP="00E115DA">
      <w:pPr>
        <w:pStyle w:val="ConsPlusNormal"/>
        <w:jc w:val="right"/>
        <w:rPr>
          <w:rFonts w:ascii="Times New Roman" w:hAnsi="Times New Roman" w:cs="Times New Roman"/>
          <w:sz w:val="24"/>
          <w:szCs w:val="24"/>
        </w:rPr>
      </w:pPr>
      <w:r w:rsidRPr="008F30F0">
        <w:rPr>
          <w:rFonts w:ascii="Times New Roman" w:hAnsi="Times New Roman" w:cs="Times New Roman"/>
          <w:sz w:val="24"/>
          <w:szCs w:val="24"/>
        </w:rPr>
        <w:t>Приложение № 3</w:t>
      </w:r>
    </w:p>
    <w:p w14:paraId="6EC3B452" w14:textId="77777777" w:rsidR="00E115DA" w:rsidRPr="008F30F0" w:rsidRDefault="00E115DA" w:rsidP="00E115DA">
      <w:pPr>
        <w:pStyle w:val="ConsPlusNormal"/>
        <w:rPr>
          <w:sz w:val="24"/>
          <w:szCs w:val="24"/>
        </w:rPr>
      </w:pPr>
    </w:p>
    <w:p w14:paraId="64E9A1ED" w14:textId="77777777" w:rsidR="00E115DA" w:rsidRPr="008F30F0" w:rsidRDefault="00E115DA" w:rsidP="00E115DA">
      <w:pPr>
        <w:pStyle w:val="ConsPlusNormal"/>
        <w:rPr>
          <w:rFonts w:ascii="Times New Roman" w:hAnsi="Times New Roman" w:cs="Times New Roman"/>
          <w:sz w:val="24"/>
          <w:szCs w:val="24"/>
        </w:rPr>
      </w:pPr>
      <w:r w:rsidRPr="008F30F0">
        <w:rPr>
          <w:rFonts w:ascii="Times New Roman" w:hAnsi="Times New Roman" w:cs="Times New Roman"/>
          <w:sz w:val="24"/>
          <w:szCs w:val="24"/>
        </w:rPr>
        <w:t>(Форма)</w:t>
      </w:r>
    </w:p>
    <w:p w14:paraId="71F5EFEA" w14:textId="77777777" w:rsidR="00E115DA" w:rsidRPr="008F30F0" w:rsidRDefault="00E115DA" w:rsidP="00E115DA">
      <w:pPr>
        <w:pStyle w:val="ConsPlusNormal"/>
        <w:jc w:val="center"/>
        <w:rPr>
          <w:sz w:val="24"/>
          <w:szCs w:val="24"/>
        </w:rPr>
      </w:pPr>
    </w:p>
    <w:p w14:paraId="0301D6A7" w14:textId="77777777" w:rsidR="00E115DA" w:rsidRPr="008F30F0" w:rsidRDefault="00E115DA" w:rsidP="00E115DA">
      <w:pPr>
        <w:pStyle w:val="ConsPlusTitle"/>
        <w:jc w:val="center"/>
        <w:rPr>
          <w:rFonts w:ascii="Times New Roman" w:hAnsi="Times New Roman" w:cs="Times New Roman"/>
          <w:sz w:val="24"/>
          <w:szCs w:val="24"/>
        </w:rPr>
      </w:pPr>
      <w:bookmarkStart w:id="0" w:name="P146"/>
      <w:bookmarkEnd w:id="0"/>
      <w:r w:rsidRPr="008F30F0">
        <w:rPr>
          <w:rFonts w:ascii="Times New Roman" w:hAnsi="Times New Roman" w:cs="Times New Roman"/>
          <w:sz w:val="24"/>
          <w:szCs w:val="24"/>
        </w:rPr>
        <w:t>Перечень</w:t>
      </w:r>
    </w:p>
    <w:p w14:paraId="789474D8" w14:textId="77777777" w:rsidR="00E115DA" w:rsidRPr="008F30F0" w:rsidRDefault="00E115DA" w:rsidP="00E115DA">
      <w:pPr>
        <w:pStyle w:val="ConsPlusTitle"/>
        <w:jc w:val="center"/>
        <w:rPr>
          <w:rFonts w:ascii="Times New Roman" w:hAnsi="Times New Roman" w:cs="Times New Roman"/>
          <w:sz w:val="24"/>
          <w:szCs w:val="24"/>
        </w:rPr>
      </w:pPr>
      <w:r w:rsidRPr="008F30F0">
        <w:rPr>
          <w:rFonts w:ascii="Times New Roman" w:hAnsi="Times New Roman" w:cs="Times New Roman"/>
          <w:sz w:val="24"/>
          <w:szCs w:val="24"/>
        </w:rPr>
        <w:t xml:space="preserve">муниципального имущества, находящегося в собственности  </w:t>
      </w:r>
      <w:r w:rsidR="008F30F0">
        <w:rPr>
          <w:rFonts w:ascii="Times New Roman" w:hAnsi="Times New Roman" w:cs="Times New Roman"/>
          <w:sz w:val="24"/>
          <w:szCs w:val="24"/>
        </w:rPr>
        <w:t>Новоладожского городского поселения</w:t>
      </w:r>
      <w:r w:rsidRPr="008F30F0">
        <w:rPr>
          <w:rFonts w:ascii="Times New Roman" w:hAnsi="Times New Roman" w:cs="Times New Roman"/>
          <w:sz w:val="24"/>
          <w:szCs w:val="24"/>
        </w:rPr>
        <w:t xml:space="preserve">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w:t>
      </w:r>
    </w:p>
    <w:p w14:paraId="72537ACE" w14:textId="77777777" w:rsidR="00E115DA" w:rsidRPr="008F30F0" w:rsidRDefault="00E115DA" w:rsidP="00E115DA">
      <w:pPr>
        <w:pStyle w:val="ConsPlusTitle"/>
        <w:jc w:val="center"/>
        <w:rPr>
          <w:rFonts w:ascii="Times New Roman" w:hAnsi="Times New Roman" w:cs="Times New Roman"/>
          <w:sz w:val="24"/>
          <w:szCs w:val="24"/>
        </w:rPr>
      </w:pPr>
      <w:r w:rsidRPr="008F30F0">
        <w:rPr>
          <w:rFonts w:ascii="Times New Roman" w:hAnsi="Times New Roman" w:cs="Times New Roman"/>
          <w:sz w:val="24"/>
          <w:szCs w:val="24"/>
        </w:rPr>
        <w:t>для предоставления во владение и(или) в пользование</w:t>
      </w:r>
    </w:p>
    <w:p w14:paraId="079B16D1" w14:textId="77777777" w:rsidR="00E115DA" w:rsidRPr="008F30F0" w:rsidRDefault="00E115DA" w:rsidP="00E115DA">
      <w:pPr>
        <w:pStyle w:val="ConsPlusTitle"/>
        <w:jc w:val="center"/>
        <w:rPr>
          <w:rFonts w:ascii="Times New Roman" w:hAnsi="Times New Roman" w:cs="Times New Roman"/>
          <w:sz w:val="24"/>
          <w:szCs w:val="24"/>
        </w:rPr>
      </w:pPr>
      <w:r w:rsidRPr="008F30F0">
        <w:rPr>
          <w:rFonts w:ascii="Times New Roman" w:hAnsi="Times New Roman" w:cs="Times New Roman"/>
          <w:sz w:val="24"/>
          <w:szCs w:val="24"/>
        </w:rPr>
        <w:t>на долгосрочной основе субъектам малого и среднего</w:t>
      </w:r>
    </w:p>
    <w:p w14:paraId="63C70BA4" w14:textId="77777777" w:rsidR="00E115DA" w:rsidRPr="008F30F0" w:rsidRDefault="00E115DA" w:rsidP="00E115DA">
      <w:pPr>
        <w:pStyle w:val="ConsPlusTitle"/>
        <w:jc w:val="center"/>
        <w:rPr>
          <w:rFonts w:ascii="Times New Roman" w:hAnsi="Times New Roman" w:cs="Times New Roman"/>
          <w:sz w:val="24"/>
          <w:szCs w:val="24"/>
        </w:rPr>
      </w:pPr>
      <w:r w:rsidRPr="008F30F0">
        <w:rPr>
          <w:rFonts w:ascii="Times New Roman" w:hAnsi="Times New Roman" w:cs="Times New Roman"/>
          <w:sz w:val="24"/>
          <w:szCs w:val="24"/>
        </w:rPr>
        <w:t>предпринимательства и организациям, образующим</w:t>
      </w:r>
    </w:p>
    <w:p w14:paraId="661689DD" w14:textId="77777777" w:rsidR="00E115DA" w:rsidRPr="008F30F0" w:rsidRDefault="00E115DA" w:rsidP="00E115DA">
      <w:pPr>
        <w:pStyle w:val="ConsPlusTitle"/>
        <w:jc w:val="center"/>
        <w:rPr>
          <w:rFonts w:ascii="Times New Roman" w:hAnsi="Times New Roman" w:cs="Times New Roman"/>
          <w:sz w:val="24"/>
          <w:szCs w:val="24"/>
        </w:rPr>
      </w:pPr>
      <w:r w:rsidRPr="008F30F0">
        <w:rPr>
          <w:rFonts w:ascii="Times New Roman" w:hAnsi="Times New Roman" w:cs="Times New Roman"/>
          <w:sz w:val="24"/>
          <w:szCs w:val="24"/>
        </w:rPr>
        <w:t>инфраструктуру поддержки субъектов малого и среднего</w:t>
      </w:r>
    </w:p>
    <w:p w14:paraId="09B3C3B9" w14:textId="77777777" w:rsidR="00E115DA" w:rsidRPr="008F30F0" w:rsidRDefault="00E115DA" w:rsidP="00E115DA">
      <w:pPr>
        <w:pStyle w:val="ConsPlusTitle"/>
        <w:jc w:val="center"/>
        <w:rPr>
          <w:rFonts w:ascii="Times New Roman" w:hAnsi="Times New Roman" w:cs="Times New Roman"/>
          <w:sz w:val="24"/>
          <w:szCs w:val="24"/>
        </w:rPr>
      </w:pPr>
      <w:r w:rsidRPr="008F30F0">
        <w:rPr>
          <w:rFonts w:ascii="Times New Roman" w:hAnsi="Times New Roman" w:cs="Times New Roman"/>
          <w:sz w:val="24"/>
          <w:szCs w:val="24"/>
        </w:rPr>
        <w:t>предпринимательства</w:t>
      </w:r>
    </w:p>
    <w:p w14:paraId="50683AEA" w14:textId="77777777" w:rsidR="00E115DA" w:rsidRPr="008F30F0" w:rsidRDefault="00E115DA" w:rsidP="00E115DA">
      <w:pPr>
        <w:pStyle w:val="ConsPlusNormal"/>
        <w:jc w:val="center"/>
        <w:rPr>
          <w:rFonts w:ascii="Times New Roman" w:hAnsi="Times New Roman" w:cs="Times New Roman"/>
          <w:sz w:val="24"/>
          <w:szCs w:val="24"/>
        </w:rPr>
      </w:pPr>
    </w:p>
    <w:p w14:paraId="49A91160" w14:textId="77777777" w:rsidR="00E115DA" w:rsidRPr="008F30F0" w:rsidRDefault="00E115DA" w:rsidP="00E115DA">
      <w:pPr>
        <w:pStyle w:val="ConsPlusNormal"/>
        <w:ind w:firstLine="540"/>
        <w:jc w:val="both"/>
        <w:rPr>
          <w:rFonts w:ascii="Times New Roman" w:hAnsi="Times New Roman" w:cs="Times New Roman"/>
          <w:sz w:val="24"/>
          <w:szCs w:val="24"/>
        </w:rPr>
      </w:pPr>
      <w:r w:rsidRPr="008F30F0">
        <w:rPr>
          <w:rFonts w:ascii="Times New Roman" w:hAnsi="Times New Roman" w:cs="Times New Roman"/>
          <w:sz w:val="24"/>
          <w:szCs w:val="24"/>
        </w:rPr>
        <w:t>Наименование публично-правового образования: _______________</w:t>
      </w:r>
    </w:p>
    <w:p w14:paraId="760C7F11" w14:textId="77777777" w:rsidR="00E115DA" w:rsidRPr="008F30F0" w:rsidRDefault="00E115DA" w:rsidP="00E115DA">
      <w:pPr>
        <w:pStyle w:val="ConsPlusNormal"/>
        <w:spacing w:before="220"/>
        <w:jc w:val="both"/>
        <w:rPr>
          <w:rFonts w:ascii="Times New Roman" w:hAnsi="Times New Roman" w:cs="Times New Roman"/>
          <w:sz w:val="24"/>
          <w:szCs w:val="24"/>
        </w:rPr>
      </w:pPr>
      <w:r w:rsidRPr="008F30F0">
        <w:rPr>
          <w:rFonts w:ascii="Times New Roman" w:hAnsi="Times New Roman" w:cs="Times New Roman"/>
          <w:sz w:val="24"/>
          <w:szCs w:val="24"/>
        </w:rPr>
        <w:t>Данные об органе исполнительной власти, наделенном полномочиями по управлению соответствующим имуществом:</w:t>
      </w:r>
    </w:p>
    <w:p w14:paraId="58739E4B" w14:textId="77777777" w:rsidR="00E115DA" w:rsidRPr="003A595E" w:rsidRDefault="00E115DA" w:rsidP="00E115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69"/>
      </w:tblGrid>
      <w:tr w:rsidR="00E115DA" w:rsidRPr="003A595E" w14:paraId="08B56C29" w14:textId="77777777" w:rsidTr="006D1C9B">
        <w:tc>
          <w:tcPr>
            <w:tcW w:w="5046" w:type="dxa"/>
          </w:tcPr>
          <w:p w14:paraId="668C8B78" w14:textId="77777777" w:rsidR="00E115DA" w:rsidRPr="003A595E" w:rsidRDefault="00E115DA" w:rsidP="006D1C9B">
            <w:pPr>
              <w:pStyle w:val="ConsPlusNormal"/>
              <w:rPr>
                <w:rFonts w:ascii="Times New Roman" w:hAnsi="Times New Roman" w:cs="Times New Roman"/>
                <w:sz w:val="24"/>
                <w:szCs w:val="24"/>
              </w:rPr>
            </w:pPr>
            <w:r w:rsidRPr="003A595E">
              <w:rPr>
                <w:rFonts w:ascii="Times New Roman" w:hAnsi="Times New Roman" w:cs="Times New Roman"/>
                <w:sz w:val="24"/>
                <w:szCs w:val="24"/>
              </w:rPr>
              <w:t>Наименование органа исполнительной власти</w:t>
            </w:r>
          </w:p>
        </w:tc>
        <w:tc>
          <w:tcPr>
            <w:tcW w:w="3969" w:type="dxa"/>
          </w:tcPr>
          <w:p w14:paraId="38CF6DD6" w14:textId="77777777" w:rsidR="00E115DA" w:rsidRPr="003A595E" w:rsidRDefault="00E115DA" w:rsidP="006D1C9B">
            <w:pPr>
              <w:pStyle w:val="ConsPlusNormal"/>
              <w:rPr>
                <w:rFonts w:ascii="Times New Roman" w:hAnsi="Times New Roman" w:cs="Times New Roman"/>
                <w:sz w:val="24"/>
                <w:szCs w:val="24"/>
              </w:rPr>
            </w:pPr>
          </w:p>
        </w:tc>
      </w:tr>
      <w:tr w:rsidR="00E115DA" w:rsidRPr="003A595E" w14:paraId="60EE1868" w14:textId="77777777" w:rsidTr="006D1C9B">
        <w:tc>
          <w:tcPr>
            <w:tcW w:w="5046" w:type="dxa"/>
          </w:tcPr>
          <w:p w14:paraId="330303F6" w14:textId="77777777" w:rsidR="00E115DA" w:rsidRPr="003A595E" w:rsidRDefault="00E115DA" w:rsidP="006D1C9B">
            <w:pPr>
              <w:pStyle w:val="ConsPlusNormal"/>
              <w:rPr>
                <w:rFonts w:ascii="Times New Roman" w:hAnsi="Times New Roman" w:cs="Times New Roman"/>
                <w:sz w:val="24"/>
                <w:szCs w:val="24"/>
              </w:rPr>
            </w:pPr>
            <w:r w:rsidRPr="003A595E">
              <w:rPr>
                <w:rFonts w:ascii="Times New Roman" w:hAnsi="Times New Roman" w:cs="Times New Roman"/>
                <w:sz w:val="24"/>
                <w:szCs w:val="24"/>
              </w:rPr>
              <w:t>Почтовый адрес</w:t>
            </w:r>
          </w:p>
        </w:tc>
        <w:tc>
          <w:tcPr>
            <w:tcW w:w="3969" w:type="dxa"/>
          </w:tcPr>
          <w:p w14:paraId="15BBCE82" w14:textId="77777777" w:rsidR="00E115DA" w:rsidRPr="003A595E" w:rsidRDefault="00E115DA" w:rsidP="006D1C9B">
            <w:pPr>
              <w:pStyle w:val="ConsPlusNormal"/>
              <w:rPr>
                <w:rFonts w:ascii="Times New Roman" w:hAnsi="Times New Roman" w:cs="Times New Roman"/>
                <w:sz w:val="24"/>
                <w:szCs w:val="24"/>
              </w:rPr>
            </w:pPr>
          </w:p>
        </w:tc>
      </w:tr>
      <w:tr w:rsidR="00E115DA" w:rsidRPr="003A595E" w14:paraId="62425871" w14:textId="77777777" w:rsidTr="006D1C9B">
        <w:tc>
          <w:tcPr>
            <w:tcW w:w="5046" w:type="dxa"/>
          </w:tcPr>
          <w:p w14:paraId="292B3D0D" w14:textId="77777777" w:rsidR="00E115DA" w:rsidRPr="003A595E" w:rsidRDefault="00E115DA" w:rsidP="006D1C9B">
            <w:pPr>
              <w:pStyle w:val="ConsPlusNormal"/>
              <w:rPr>
                <w:rFonts w:ascii="Times New Roman" w:hAnsi="Times New Roman" w:cs="Times New Roman"/>
                <w:sz w:val="24"/>
                <w:szCs w:val="24"/>
              </w:rPr>
            </w:pPr>
            <w:r w:rsidRPr="003A595E">
              <w:rPr>
                <w:rFonts w:ascii="Times New Roman" w:hAnsi="Times New Roman" w:cs="Times New Roman"/>
                <w:sz w:val="24"/>
                <w:szCs w:val="24"/>
              </w:rPr>
              <w:t>Ответственное структурное подразделение</w:t>
            </w:r>
          </w:p>
        </w:tc>
        <w:tc>
          <w:tcPr>
            <w:tcW w:w="3969" w:type="dxa"/>
          </w:tcPr>
          <w:p w14:paraId="7AD1EB71" w14:textId="77777777" w:rsidR="00E115DA" w:rsidRPr="003A595E" w:rsidRDefault="00E115DA" w:rsidP="006D1C9B">
            <w:pPr>
              <w:pStyle w:val="ConsPlusNormal"/>
              <w:rPr>
                <w:rFonts w:ascii="Times New Roman" w:hAnsi="Times New Roman" w:cs="Times New Roman"/>
                <w:sz w:val="24"/>
                <w:szCs w:val="24"/>
              </w:rPr>
            </w:pPr>
          </w:p>
        </w:tc>
      </w:tr>
      <w:tr w:rsidR="00E115DA" w:rsidRPr="003A595E" w14:paraId="48FF9056" w14:textId="77777777" w:rsidTr="006D1C9B">
        <w:tc>
          <w:tcPr>
            <w:tcW w:w="5046" w:type="dxa"/>
          </w:tcPr>
          <w:p w14:paraId="2647D3C6" w14:textId="77777777" w:rsidR="00E115DA" w:rsidRPr="003A595E" w:rsidRDefault="00E115DA" w:rsidP="006D1C9B">
            <w:pPr>
              <w:pStyle w:val="ConsPlusNormal"/>
              <w:rPr>
                <w:rFonts w:ascii="Times New Roman" w:hAnsi="Times New Roman" w:cs="Times New Roman"/>
                <w:sz w:val="24"/>
                <w:szCs w:val="24"/>
              </w:rPr>
            </w:pPr>
            <w:r w:rsidRPr="003A595E">
              <w:rPr>
                <w:rFonts w:ascii="Times New Roman" w:hAnsi="Times New Roman" w:cs="Times New Roman"/>
                <w:sz w:val="24"/>
                <w:szCs w:val="24"/>
              </w:rPr>
              <w:t>Фамилия, имя, отчество исполнителя</w:t>
            </w:r>
          </w:p>
        </w:tc>
        <w:tc>
          <w:tcPr>
            <w:tcW w:w="3969" w:type="dxa"/>
          </w:tcPr>
          <w:p w14:paraId="2C941BE9" w14:textId="77777777" w:rsidR="00E115DA" w:rsidRPr="003A595E" w:rsidRDefault="00E115DA" w:rsidP="006D1C9B">
            <w:pPr>
              <w:pStyle w:val="ConsPlusNormal"/>
              <w:rPr>
                <w:rFonts w:ascii="Times New Roman" w:hAnsi="Times New Roman" w:cs="Times New Roman"/>
                <w:sz w:val="24"/>
                <w:szCs w:val="24"/>
              </w:rPr>
            </w:pPr>
          </w:p>
        </w:tc>
      </w:tr>
      <w:tr w:rsidR="00E115DA" w:rsidRPr="003A595E" w14:paraId="4312D482" w14:textId="77777777" w:rsidTr="006D1C9B">
        <w:tc>
          <w:tcPr>
            <w:tcW w:w="5046" w:type="dxa"/>
          </w:tcPr>
          <w:p w14:paraId="0F511327" w14:textId="77777777" w:rsidR="00E115DA" w:rsidRPr="003A595E" w:rsidRDefault="00E115DA" w:rsidP="006D1C9B">
            <w:pPr>
              <w:pStyle w:val="ConsPlusNormal"/>
              <w:rPr>
                <w:rFonts w:ascii="Times New Roman" w:hAnsi="Times New Roman" w:cs="Times New Roman"/>
                <w:sz w:val="24"/>
                <w:szCs w:val="24"/>
              </w:rPr>
            </w:pPr>
            <w:r w:rsidRPr="003A595E">
              <w:rPr>
                <w:rFonts w:ascii="Times New Roman" w:hAnsi="Times New Roman" w:cs="Times New Roman"/>
                <w:sz w:val="24"/>
                <w:szCs w:val="24"/>
              </w:rPr>
              <w:t>Контактный номер телефона</w:t>
            </w:r>
          </w:p>
        </w:tc>
        <w:tc>
          <w:tcPr>
            <w:tcW w:w="3969" w:type="dxa"/>
          </w:tcPr>
          <w:p w14:paraId="345885D4" w14:textId="77777777" w:rsidR="00E115DA" w:rsidRPr="003A595E" w:rsidRDefault="00E115DA" w:rsidP="006D1C9B">
            <w:pPr>
              <w:pStyle w:val="ConsPlusNormal"/>
              <w:rPr>
                <w:rFonts w:ascii="Times New Roman" w:hAnsi="Times New Roman" w:cs="Times New Roman"/>
                <w:sz w:val="24"/>
                <w:szCs w:val="24"/>
              </w:rPr>
            </w:pPr>
          </w:p>
        </w:tc>
      </w:tr>
      <w:tr w:rsidR="00E115DA" w:rsidRPr="003A595E" w14:paraId="32A1A8DE" w14:textId="77777777" w:rsidTr="006D1C9B">
        <w:tc>
          <w:tcPr>
            <w:tcW w:w="5046" w:type="dxa"/>
          </w:tcPr>
          <w:p w14:paraId="446F456F" w14:textId="77777777" w:rsidR="00E115DA" w:rsidRPr="003A595E" w:rsidRDefault="00E115DA" w:rsidP="006D1C9B">
            <w:pPr>
              <w:pStyle w:val="ConsPlusNormal"/>
              <w:rPr>
                <w:rFonts w:ascii="Times New Roman" w:hAnsi="Times New Roman" w:cs="Times New Roman"/>
                <w:sz w:val="24"/>
                <w:szCs w:val="24"/>
              </w:rPr>
            </w:pPr>
            <w:r w:rsidRPr="003A595E">
              <w:rPr>
                <w:rFonts w:ascii="Times New Roman" w:hAnsi="Times New Roman" w:cs="Times New Roman"/>
                <w:sz w:val="24"/>
                <w:szCs w:val="24"/>
              </w:rPr>
              <w:t>Адрес электронной почты</w:t>
            </w:r>
          </w:p>
        </w:tc>
        <w:tc>
          <w:tcPr>
            <w:tcW w:w="3969" w:type="dxa"/>
          </w:tcPr>
          <w:p w14:paraId="7BC794BA" w14:textId="77777777" w:rsidR="00E115DA" w:rsidRPr="003A595E" w:rsidRDefault="00E115DA" w:rsidP="006D1C9B">
            <w:pPr>
              <w:pStyle w:val="ConsPlusNormal"/>
              <w:rPr>
                <w:rFonts w:ascii="Times New Roman" w:hAnsi="Times New Roman" w:cs="Times New Roman"/>
                <w:sz w:val="24"/>
                <w:szCs w:val="24"/>
              </w:rPr>
            </w:pPr>
          </w:p>
        </w:tc>
      </w:tr>
      <w:tr w:rsidR="00E115DA" w:rsidRPr="003A595E" w14:paraId="2E05D64C" w14:textId="77777777" w:rsidTr="006D1C9B">
        <w:tc>
          <w:tcPr>
            <w:tcW w:w="5046" w:type="dxa"/>
          </w:tcPr>
          <w:p w14:paraId="7ED82BE1" w14:textId="77777777" w:rsidR="00E115DA" w:rsidRPr="003A595E" w:rsidRDefault="00E115DA" w:rsidP="006D1C9B">
            <w:pPr>
              <w:pStyle w:val="ConsPlusNormal"/>
              <w:rPr>
                <w:rFonts w:ascii="Times New Roman" w:hAnsi="Times New Roman" w:cs="Times New Roman"/>
                <w:sz w:val="24"/>
                <w:szCs w:val="24"/>
              </w:rPr>
            </w:pPr>
            <w:r w:rsidRPr="003A595E">
              <w:rPr>
                <w:rFonts w:ascii="Times New Roman" w:hAnsi="Times New Roman" w:cs="Times New Roman"/>
                <w:sz w:val="24"/>
                <w:szCs w:val="24"/>
              </w:rPr>
              <w:t>Адрес страницы в информационно-телекоммуникационной сети "Интернет" с размещенным перечнем (с изменениями, внесенными в перечень)</w:t>
            </w:r>
          </w:p>
        </w:tc>
        <w:tc>
          <w:tcPr>
            <w:tcW w:w="3969" w:type="dxa"/>
          </w:tcPr>
          <w:p w14:paraId="461851C5" w14:textId="77777777" w:rsidR="00E115DA" w:rsidRPr="003A595E" w:rsidRDefault="00E115DA" w:rsidP="006D1C9B">
            <w:pPr>
              <w:pStyle w:val="ConsPlusNormal"/>
              <w:rPr>
                <w:rFonts w:ascii="Times New Roman" w:hAnsi="Times New Roman" w:cs="Times New Roman"/>
                <w:sz w:val="24"/>
                <w:szCs w:val="24"/>
              </w:rPr>
            </w:pPr>
          </w:p>
        </w:tc>
      </w:tr>
    </w:tbl>
    <w:p w14:paraId="30FAF262" w14:textId="77777777" w:rsidR="00E115DA" w:rsidRDefault="00E115DA" w:rsidP="00E115DA">
      <w:pPr>
        <w:sectPr w:rsidR="00E115DA" w:rsidSect="00581D75">
          <w:pgSz w:w="11906" w:h="16838"/>
          <w:pgMar w:top="993" w:right="510" w:bottom="1135" w:left="1418" w:header="709" w:footer="709" w:gutter="0"/>
          <w:cols w:space="708"/>
          <w:docGrid w:linePitch="360"/>
        </w:sectPr>
      </w:pPr>
    </w:p>
    <w:p w14:paraId="26316C19" w14:textId="77777777" w:rsidR="00E115DA" w:rsidRDefault="00E115DA" w:rsidP="00E115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1134"/>
        <w:gridCol w:w="1020"/>
        <w:gridCol w:w="1304"/>
        <w:gridCol w:w="1304"/>
        <w:gridCol w:w="844"/>
        <w:gridCol w:w="907"/>
        <w:gridCol w:w="794"/>
        <w:gridCol w:w="1304"/>
        <w:gridCol w:w="1247"/>
        <w:gridCol w:w="1247"/>
        <w:gridCol w:w="907"/>
        <w:gridCol w:w="794"/>
      </w:tblGrid>
      <w:tr w:rsidR="00E115DA" w:rsidRPr="00741C9F" w14:paraId="7A98F386" w14:textId="77777777" w:rsidTr="006D1C9B">
        <w:tc>
          <w:tcPr>
            <w:tcW w:w="454" w:type="dxa"/>
            <w:vMerge w:val="restart"/>
          </w:tcPr>
          <w:p w14:paraId="510CD465"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N п/п</w:t>
            </w:r>
          </w:p>
        </w:tc>
        <w:tc>
          <w:tcPr>
            <w:tcW w:w="907" w:type="dxa"/>
            <w:vMerge w:val="restart"/>
          </w:tcPr>
          <w:p w14:paraId="743D144F"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 xml:space="preserve">Номер в реестре имущества </w:t>
            </w:r>
            <w:hyperlink w:anchor="P280" w:history="1">
              <w:r w:rsidRPr="00741C9F">
                <w:rPr>
                  <w:rFonts w:ascii="Times New Roman" w:hAnsi="Times New Roman" w:cs="Times New Roman"/>
                  <w:color w:val="0000FF"/>
                  <w:sz w:val="24"/>
                  <w:szCs w:val="24"/>
                </w:rPr>
                <w:t>&lt;1&gt;</w:t>
              </w:r>
            </w:hyperlink>
          </w:p>
        </w:tc>
        <w:tc>
          <w:tcPr>
            <w:tcW w:w="1134" w:type="dxa"/>
            <w:vMerge w:val="restart"/>
          </w:tcPr>
          <w:p w14:paraId="664110EF"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 xml:space="preserve">Адрес (местоположение) объекта </w:t>
            </w:r>
            <w:hyperlink w:anchor="P281" w:history="1">
              <w:r w:rsidRPr="00741C9F">
                <w:rPr>
                  <w:rFonts w:ascii="Times New Roman" w:hAnsi="Times New Roman" w:cs="Times New Roman"/>
                  <w:color w:val="0000FF"/>
                  <w:sz w:val="24"/>
                  <w:szCs w:val="24"/>
                </w:rPr>
                <w:t>&lt;2&gt;</w:t>
              </w:r>
            </w:hyperlink>
          </w:p>
        </w:tc>
        <w:tc>
          <w:tcPr>
            <w:tcW w:w="11672" w:type="dxa"/>
            <w:gridSpan w:val="11"/>
          </w:tcPr>
          <w:p w14:paraId="693392F0"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Структурированный адрес объекта</w:t>
            </w:r>
          </w:p>
        </w:tc>
      </w:tr>
      <w:tr w:rsidR="00E115DA" w:rsidRPr="00741C9F" w14:paraId="51A1CFC3" w14:textId="77777777" w:rsidTr="006D1C9B">
        <w:tc>
          <w:tcPr>
            <w:tcW w:w="454" w:type="dxa"/>
            <w:vMerge/>
          </w:tcPr>
          <w:p w14:paraId="58C362ED" w14:textId="77777777" w:rsidR="00E115DA" w:rsidRPr="00741C9F" w:rsidRDefault="00E115DA" w:rsidP="006D1C9B">
            <w:pPr>
              <w:rPr>
                <w:sz w:val="24"/>
                <w:szCs w:val="24"/>
              </w:rPr>
            </w:pPr>
          </w:p>
        </w:tc>
        <w:tc>
          <w:tcPr>
            <w:tcW w:w="907" w:type="dxa"/>
            <w:vMerge/>
          </w:tcPr>
          <w:p w14:paraId="5AB6F2B1" w14:textId="77777777" w:rsidR="00E115DA" w:rsidRPr="00741C9F" w:rsidRDefault="00E115DA" w:rsidP="006D1C9B">
            <w:pPr>
              <w:rPr>
                <w:sz w:val="24"/>
                <w:szCs w:val="24"/>
              </w:rPr>
            </w:pPr>
          </w:p>
        </w:tc>
        <w:tc>
          <w:tcPr>
            <w:tcW w:w="1134" w:type="dxa"/>
            <w:vMerge/>
          </w:tcPr>
          <w:p w14:paraId="37894CEA" w14:textId="77777777" w:rsidR="00E115DA" w:rsidRPr="00741C9F" w:rsidRDefault="00E115DA" w:rsidP="006D1C9B">
            <w:pPr>
              <w:rPr>
                <w:sz w:val="24"/>
                <w:szCs w:val="24"/>
              </w:rPr>
            </w:pPr>
          </w:p>
        </w:tc>
        <w:tc>
          <w:tcPr>
            <w:tcW w:w="1020" w:type="dxa"/>
          </w:tcPr>
          <w:p w14:paraId="295873F7"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 xml:space="preserve">наименование субъекта Российской Федерации </w:t>
            </w:r>
          </w:p>
        </w:tc>
        <w:tc>
          <w:tcPr>
            <w:tcW w:w="1304" w:type="dxa"/>
          </w:tcPr>
          <w:p w14:paraId="4165A518"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наименование муниципального района/городского округа/внутригородского округа территории города федерального значения</w:t>
            </w:r>
            <w:r>
              <w:rPr>
                <w:rFonts w:ascii="Times New Roman" w:hAnsi="Times New Roman" w:cs="Times New Roman"/>
                <w:sz w:val="24"/>
                <w:szCs w:val="24"/>
              </w:rPr>
              <w:t xml:space="preserve"> </w:t>
            </w:r>
            <w:hyperlink w:anchor="P282" w:history="1">
              <w:r w:rsidRPr="00741C9F">
                <w:rPr>
                  <w:rFonts w:ascii="Times New Roman" w:hAnsi="Times New Roman" w:cs="Times New Roman"/>
                  <w:color w:val="0000FF"/>
                  <w:sz w:val="24"/>
                  <w:szCs w:val="24"/>
                </w:rPr>
                <w:t>&lt;3&gt;</w:t>
              </w:r>
            </w:hyperlink>
          </w:p>
        </w:tc>
        <w:tc>
          <w:tcPr>
            <w:tcW w:w="1304" w:type="dxa"/>
          </w:tcPr>
          <w:p w14:paraId="737B65CE"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наименование городского поселения/сельского поселения/внутригородского района городского округа</w:t>
            </w:r>
          </w:p>
        </w:tc>
        <w:tc>
          <w:tcPr>
            <w:tcW w:w="844" w:type="dxa"/>
          </w:tcPr>
          <w:p w14:paraId="5FFD72BD"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вид населенного пункта</w:t>
            </w:r>
          </w:p>
        </w:tc>
        <w:tc>
          <w:tcPr>
            <w:tcW w:w="907" w:type="dxa"/>
          </w:tcPr>
          <w:p w14:paraId="1927B3E0"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наименование населенного пункта</w:t>
            </w:r>
          </w:p>
        </w:tc>
        <w:tc>
          <w:tcPr>
            <w:tcW w:w="794" w:type="dxa"/>
          </w:tcPr>
          <w:p w14:paraId="232C4B7A"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тип элемента планировочной структуры</w:t>
            </w:r>
          </w:p>
        </w:tc>
        <w:tc>
          <w:tcPr>
            <w:tcW w:w="1304" w:type="dxa"/>
          </w:tcPr>
          <w:p w14:paraId="75585C83"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наименование элемента планировочной структуры</w:t>
            </w:r>
          </w:p>
        </w:tc>
        <w:tc>
          <w:tcPr>
            <w:tcW w:w="1247" w:type="dxa"/>
          </w:tcPr>
          <w:p w14:paraId="59E1FB95"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тип элемента улично-дорожной сети</w:t>
            </w:r>
          </w:p>
        </w:tc>
        <w:tc>
          <w:tcPr>
            <w:tcW w:w="1247" w:type="dxa"/>
          </w:tcPr>
          <w:p w14:paraId="4D7D75D8"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наименование элемента улично-дорожной сети</w:t>
            </w:r>
          </w:p>
        </w:tc>
        <w:tc>
          <w:tcPr>
            <w:tcW w:w="907" w:type="dxa"/>
          </w:tcPr>
          <w:p w14:paraId="611EBCD4"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 xml:space="preserve">номер дома (включая литеру) </w:t>
            </w:r>
            <w:hyperlink w:anchor="P283" w:history="1">
              <w:r w:rsidRPr="00741C9F">
                <w:rPr>
                  <w:rFonts w:ascii="Times New Roman" w:hAnsi="Times New Roman" w:cs="Times New Roman"/>
                  <w:color w:val="0000FF"/>
                  <w:sz w:val="24"/>
                  <w:szCs w:val="24"/>
                </w:rPr>
                <w:t>&lt;4&gt;</w:t>
              </w:r>
            </w:hyperlink>
          </w:p>
        </w:tc>
        <w:tc>
          <w:tcPr>
            <w:tcW w:w="794" w:type="dxa"/>
          </w:tcPr>
          <w:p w14:paraId="733EF74A"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 xml:space="preserve">тип и номер корпуса, строения, владения </w:t>
            </w:r>
            <w:hyperlink w:anchor="P284" w:history="1">
              <w:r w:rsidRPr="00741C9F">
                <w:rPr>
                  <w:rFonts w:ascii="Times New Roman" w:hAnsi="Times New Roman" w:cs="Times New Roman"/>
                  <w:color w:val="0000FF"/>
                  <w:sz w:val="24"/>
                  <w:szCs w:val="24"/>
                </w:rPr>
                <w:t>&lt;5&gt;</w:t>
              </w:r>
            </w:hyperlink>
          </w:p>
        </w:tc>
      </w:tr>
      <w:tr w:rsidR="00E115DA" w:rsidRPr="00741C9F" w14:paraId="00B6E1B7" w14:textId="77777777" w:rsidTr="006D1C9B">
        <w:tc>
          <w:tcPr>
            <w:tcW w:w="454" w:type="dxa"/>
          </w:tcPr>
          <w:p w14:paraId="47AC4BAC"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1</w:t>
            </w:r>
          </w:p>
        </w:tc>
        <w:tc>
          <w:tcPr>
            <w:tcW w:w="907" w:type="dxa"/>
          </w:tcPr>
          <w:p w14:paraId="37DFEB8A"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2</w:t>
            </w:r>
          </w:p>
        </w:tc>
        <w:tc>
          <w:tcPr>
            <w:tcW w:w="1134" w:type="dxa"/>
          </w:tcPr>
          <w:p w14:paraId="245BCFBF"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3</w:t>
            </w:r>
          </w:p>
        </w:tc>
        <w:tc>
          <w:tcPr>
            <w:tcW w:w="1020" w:type="dxa"/>
          </w:tcPr>
          <w:p w14:paraId="713D9838"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4</w:t>
            </w:r>
          </w:p>
        </w:tc>
        <w:tc>
          <w:tcPr>
            <w:tcW w:w="1304" w:type="dxa"/>
          </w:tcPr>
          <w:p w14:paraId="63058145"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5</w:t>
            </w:r>
          </w:p>
        </w:tc>
        <w:tc>
          <w:tcPr>
            <w:tcW w:w="1304" w:type="dxa"/>
          </w:tcPr>
          <w:p w14:paraId="653D27AE"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6</w:t>
            </w:r>
          </w:p>
        </w:tc>
        <w:tc>
          <w:tcPr>
            <w:tcW w:w="844" w:type="dxa"/>
          </w:tcPr>
          <w:p w14:paraId="76282276"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7</w:t>
            </w:r>
          </w:p>
        </w:tc>
        <w:tc>
          <w:tcPr>
            <w:tcW w:w="907" w:type="dxa"/>
          </w:tcPr>
          <w:p w14:paraId="7CBF0A6A"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8</w:t>
            </w:r>
          </w:p>
        </w:tc>
        <w:tc>
          <w:tcPr>
            <w:tcW w:w="794" w:type="dxa"/>
          </w:tcPr>
          <w:p w14:paraId="47FF86F5"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9</w:t>
            </w:r>
          </w:p>
        </w:tc>
        <w:tc>
          <w:tcPr>
            <w:tcW w:w="1304" w:type="dxa"/>
          </w:tcPr>
          <w:p w14:paraId="30E947FC"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10</w:t>
            </w:r>
          </w:p>
        </w:tc>
        <w:tc>
          <w:tcPr>
            <w:tcW w:w="1247" w:type="dxa"/>
          </w:tcPr>
          <w:p w14:paraId="007B665E"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11</w:t>
            </w:r>
          </w:p>
        </w:tc>
        <w:tc>
          <w:tcPr>
            <w:tcW w:w="1247" w:type="dxa"/>
          </w:tcPr>
          <w:p w14:paraId="1912D322"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12</w:t>
            </w:r>
          </w:p>
        </w:tc>
        <w:tc>
          <w:tcPr>
            <w:tcW w:w="907" w:type="dxa"/>
          </w:tcPr>
          <w:p w14:paraId="023A6E90"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13</w:t>
            </w:r>
          </w:p>
        </w:tc>
        <w:tc>
          <w:tcPr>
            <w:tcW w:w="794" w:type="dxa"/>
          </w:tcPr>
          <w:p w14:paraId="16B03390"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14</w:t>
            </w:r>
          </w:p>
        </w:tc>
      </w:tr>
    </w:tbl>
    <w:p w14:paraId="02FDD368" w14:textId="77777777" w:rsidR="00E115DA" w:rsidRDefault="00E115DA" w:rsidP="00E115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760"/>
        <w:gridCol w:w="1576"/>
        <w:gridCol w:w="1936"/>
        <w:gridCol w:w="2324"/>
        <w:gridCol w:w="1928"/>
        <w:gridCol w:w="2098"/>
        <w:gridCol w:w="1636"/>
      </w:tblGrid>
      <w:tr w:rsidR="00E115DA" w:rsidRPr="00741C9F" w14:paraId="70E827AD" w14:textId="77777777" w:rsidTr="006D1C9B">
        <w:tc>
          <w:tcPr>
            <w:tcW w:w="1708" w:type="dxa"/>
            <w:vMerge w:val="restart"/>
          </w:tcPr>
          <w:p w14:paraId="5EA3F52A"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 xml:space="preserve">Вид объекта недвижимости; движимое имущество </w:t>
            </w:r>
            <w:hyperlink w:anchor="P285" w:history="1">
              <w:r w:rsidRPr="00741C9F">
                <w:rPr>
                  <w:rFonts w:ascii="Times New Roman" w:hAnsi="Times New Roman" w:cs="Times New Roman"/>
                  <w:color w:val="0000FF"/>
                  <w:sz w:val="24"/>
                  <w:szCs w:val="24"/>
                </w:rPr>
                <w:t>&lt;6&gt;</w:t>
              </w:r>
            </w:hyperlink>
          </w:p>
        </w:tc>
        <w:tc>
          <w:tcPr>
            <w:tcW w:w="12258" w:type="dxa"/>
            <w:gridSpan w:val="7"/>
          </w:tcPr>
          <w:p w14:paraId="530138AD"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Сведения о недвижимом имуществе или его части</w:t>
            </w:r>
          </w:p>
        </w:tc>
      </w:tr>
      <w:tr w:rsidR="00E115DA" w:rsidRPr="00741C9F" w14:paraId="3BDBA894" w14:textId="77777777" w:rsidTr="006D1C9B">
        <w:tc>
          <w:tcPr>
            <w:tcW w:w="1708" w:type="dxa"/>
            <w:vMerge/>
          </w:tcPr>
          <w:p w14:paraId="15470818" w14:textId="77777777" w:rsidR="00E115DA" w:rsidRPr="00741C9F" w:rsidRDefault="00E115DA" w:rsidP="006D1C9B">
            <w:pPr>
              <w:rPr>
                <w:sz w:val="24"/>
                <w:szCs w:val="24"/>
              </w:rPr>
            </w:pPr>
          </w:p>
        </w:tc>
        <w:tc>
          <w:tcPr>
            <w:tcW w:w="2336" w:type="dxa"/>
            <w:gridSpan w:val="2"/>
            <w:vMerge w:val="restart"/>
          </w:tcPr>
          <w:p w14:paraId="610E3817"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 xml:space="preserve">кадастровый номер </w:t>
            </w:r>
            <w:hyperlink w:anchor="P286" w:history="1">
              <w:r w:rsidRPr="00741C9F">
                <w:rPr>
                  <w:rFonts w:ascii="Times New Roman" w:hAnsi="Times New Roman" w:cs="Times New Roman"/>
                  <w:color w:val="0000FF"/>
                  <w:sz w:val="24"/>
                  <w:szCs w:val="24"/>
                </w:rPr>
                <w:t>&lt;7&gt;</w:t>
              </w:r>
            </w:hyperlink>
          </w:p>
        </w:tc>
        <w:tc>
          <w:tcPr>
            <w:tcW w:w="1936" w:type="dxa"/>
            <w:vMerge w:val="restart"/>
          </w:tcPr>
          <w:p w14:paraId="798AAD1C"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 xml:space="preserve">номер части объекта недвижимости согласно сведениям Единого государственного реестра недвижимости </w:t>
            </w:r>
            <w:hyperlink w:anchor="P287" w:history="1">
              <w:r w:rsidRPr="00741C9F">
                <w:rPr>
                  <w:rFonts w:ascii="Times New Roman" w:hAnsi="Times New Roman" w:cs="Times New Roman"/>
                  <w:color w:val="0000FF"/>
                  <w:sz w:val="24"/>
                  <w:szCs w:val="24"/>
                </w:rPr>
                <w:t>&lt;8&gt;</w:t>
              </w:r>
            </w:hyperlink>
          </w:p>
        </w:tc>
        <w:tc>
          <w:tcPr>
            <w:tcW w:w="6350" w:type="dxa"/>
            <w:gridSpan w:val="3"/>
          </w:tcPr>
          <w:p w14:paraId="581FF472"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lastRenderedPageBreak/>
              <w:t xml:space="preserve">основная характеристика объекта недвижимости </w:t>
            </w:r>
            <w:hyperlink w:anchor="P288" w:history="1">
              <w:r w:rsidRPr="00741C9F">
                <w:rPr>
                  <w:rFonts w:ascii="Times New Roman" w:hAnsi="Times New Roman" w:cs="Times New Roman"/>
                  <w:color w:val="0000FF"/>
                  <w:sz w:val="24"/>
                  <w:szCs w:val="24"/>
                </w:rPr>
                <w:t>&lt;9&gt;</w:t>
              </w:r>
            </w:hyperlink>
          </w:p>
        </w:tc>
        <w:tc>
          <w:tcPr>
            <w:tcW w:w="1636" w:type="dxa"/>
            <w:vMerge w:val="restart"/>
          </w:tcPr>
          <w:p w14:paraId="5CF19B32"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 xml:space="preserve">Наименование объекта учета </w:t>
            </w:r>
            <w:hyperlink w:anchor="P291" w:history="1">
              <w:r w:rsidRPr="00741C9F">
                <w:rPr>
                  <w:rFonts w:ascii="Times New Roman" w:hAnsi="Times New Roman" w:cs="Times New Roman"/>
                  <w:color w:val="0000FF"/>
                  <w:sz w:val="24"/>
                  <w:szCs w:val="24"/>
                </w:rPr>
                <w:t>&lt;10&gt;</w:t>
              </w:r>
            </w:hyperlink>
          </w:p>
        </w:tc>
      </w:tr>
      <w:tr w:rsidR="00E115DA" w:rsidRPr="00741C9F" w14:paraId="26DC039F" w14:textId="77777777" w:rsidTr="006D1C9B">
        <w:trPr>
          <w:trHeight w:val="537"/>
        </w:trPr>
        <w:tc>
          <w:tcPr>
            <w:tcW w:w="1708" w:type="dxa"/>
            <w:vMerge/>
          </w:tcPr>
          <w:p w14:paraId="74DF0051" w14:textId="77777777" w:rsidR="00E115DA" w:rsidRPr="00741C9F" w:rsidRDefault="00E115DA" w:rsidP="006D1C9B">
            <w:pPr>
              <w:rPr>
                <w:sz w:val="24"/>
                <w:szCs w:val="24"/>
              </w:rPr>
            </w:pPr>
          </w:p>
        </w:tc>
        <w:tc>
          <w:tcPr>
            <w:tcW w:w="2336" w:type="dxa"/>
            <w:gridSpan w:val="2"/>
            <w:vMerge/>
          </w:tcPr>
          <w:p w14:paraId="2A1C195D" w14:textId="77777777" w:rsidR="00E115DA" w:rsidRPr="00741C9F" w:rsidRDefault="00E115DA" w:rsidP="006D1C9B">
            <w:pPr>
              <w:rPr>
                <w:sz w:val="24"/>
                <w:szCs w:val="24"/>
              </w:rPr>
            </w:pPr>
          </w:p>
        </w:tc>
        <w:tc>
          <w:tcPr>
            <w:tcW w:w="1936" w:type="dxa"/>
            <w:vMerge/>
          </w:tcPr>
          <w:p w14:paraId="1305DB08" w14:textId="77777777" w:rsidR="00E115DA" w:rsidRPr="00741C9F" w:rsidRDefault="00E115DA" w:rsidP="006D1C9B">
            <w:pPr>
              <w:rPr>
                <w:sz w:val="24"/>
                <w:szCs w:val="24"/>
              </w:rPr>
            </w:pPr>
          </w:p>
        </w:tc>
        <w:tc>
          <w:tcPr>
            <w:tcW w:w="2324" w:type="dxa"/>
            <w:vMerge w:val="restart"/>
          </w:tcPr>
          <w:p w14:paraId="62B07801"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 xml:space="preserve">тип (площадь - для земельных участков, зданий, помещений; протяженность, объем, площадь, глубина залегания - для сооружений; протяженность, </w:t>
            </w:r>
            <w:r w:rsidRPr="00741C9F">
              <w:rPr>
                <w:rFonts w:ascii="Times New Roman" w:hAnsi="Times New Roman" w:cs="Times New Roman"/>
                <w:sz w:val="24"/>
                <w:szCs w:val="24"/>
              </w:rPr>
              <w:lastRenderedPageBreak/>
              <w:t>объем, площадь, глубина залегания согласно проектной документации - для объектов незавершенного строительства)</w:t>
            </w:r>
          </w:p>
        </w:tc>
        <w:tc>
          <w:tcPr>
            <w:tcW w:w="1928" w:type="dxa"/>
            <w:vMerge w:val="restart"/>
          </w:tcPr>
          <w:p w14:paraId="26F89DC0"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lastRenderedPageBreak/>
              <w:t>фактическое значение/проектируемое значение (для объектов незавершенного строительства)</w:t>
            </w:r>
          </w:p>
        </w:tc>
        <w:tc>
          <w:tcPr>
            <w:tcW w:w="2098" w:type="dxa"/>
            <w:vMerge w:val="restart"/>
          </w:tcPr>
          <w:p w14:paraId="2AC88AFE"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единица измерения (для площади - кв. м; для протяженности - м; для глубины залегания - м; для объема - куб. м)</w:t>
            </w:r>
          </w:p>
        </w:tc>
        <w:tc>
          <w:tcPr>
            <w:tcW w:w="1636" w:type="dxa"/>
            <w:vMerge/>
          </w:tcPr>
          <w:p w14:paraId="6A890D9C" w14:textId="77777777" w:rsidR="00E115DA" w:rsidRPr="00741C9F" w:rsidRDefault="00E115DA" w:rsidP="006D1C9B">
            <w:pPr>
              <w:rPr>
                <w:sz w:val="24"/>
                <w:szCs w:val="24"/>
              </w:rPr>
            </w:pPr>
          </w:p>
        </w:tc>
      </w:tr>
      <w:tr w:rsidR="00E115DA" w:rsidRPr="00741C9F" w14:paraId="21969DBA" w14:textId="77777777" w:rsidTr="006D1C9B">
        <w:tc>
          <w:tcPr>
            <w:tcW w:w="1708" w:type="dxa"/>
            <w:vMerge/>
          </w:tcPr>
          <w:p w14:paraId="6183BE74" w14:textId="77777777" w:rsidR="00E115DA" w:rsidRPr="00741C9F" w:rsidRDefault="00E115DA" w:rsidP="006D1C9B">
            <w:pPr>
              <w:rPr>
                <w:sz w:val="24"/>
                <w:szCs w:val="24"/>
              </w:rPr>
            </w:pPr>
          </w:p>
        </w:tc>
        <w:tc>
          <w:tcPr>
            <w:tcW w:w="760" w:type="dxa"/>
          </w:tcPr>
          <w:p w14:paraId="162E643A"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номер</w:t>
            </w:r>
          </w:p>
        </w:tc>
        <w:tc>
          <w:tcPr>
            <w:tcW w:w="1576" w:type="dxa"/>
          </w:tcPr>
          <w:p w14:paraId="0CC7B0C2"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тип (кадастровый, условный, устаревший)</w:t>
            </w:r>
          </w:p>
        </w:tc>
        <w:tc>
          <w:tcPr>
            <w:tcW w:w="1936" w:type="dxa"/>
            <w:vMerge/>
          </w:tcPr>
          <w:p w14:paraId="63D4B1FB" w14:textId="77777777" w:rsidR="00E115DA" w:rsidRPr="00741C9F" w:rsidRDefault="00E115DA" w:rsidP="006D1C9B">
            <w:pPr>
              <w:rPr>
                <w:sz w:val="24"/>
                <w:szCs w:val="24"/>
              </w:rPr>
            </w:pPr>
          </w:p>
        </w:tc>
        <w:tc>
          <w:tcPr>
            <w:tcW w:w="2324" w:type="dxa"/>
            <w:vMerge/>
          </w:tcPr>
          <w:p w14:paraId="71BCCA2A" w14:textId="77777777" w:rsidR="00E115DA" w:rsidRPr="00741C9F" w:rsidRDefault="00E115DA" w:rsidP="006D1C9B">
            <w:pPr>
              <w:rPr>
                <w:sz w:val="24"/>
                <w:szCs w:val="24"/>
              </w:rPr>
            </w:pPr>
          </w:p>
        </w:tc>
        <w:tc>
          <w:tcPr>
            <w:tcW w:w="1928" w:type="dxa"/>
            <w:vMerge/>
          </w:tcPr>
          <w:p w14:paraId="72A4A13E" w14:textId="77777777" w:rsidR="00E115DA" w:rsidRPr="00741C9F" w:rsidRDefault="00E115DA" w:rsidP="006D1C9B">
            <w:pPr>
              <w:rPr>
                <w:sz w:val="24"/>
                <w:szCs w:val="24"/>
              </w:rPr>
            </w:pPr>
          </w:p>
        </w:tc>
        <w:tc>
          <w:tcPr>
            <w:tcW w:w="2098" w:type="dxa"/>
            <w:vMerge/>
          </w:tcPr>
          <w:p w14:paraId="30CACE9F" w14:textId="77777777" w:rsidR="00E115DA" w:rsidRPr="00741C9F" w:rsidRDefault="00E115DA" w:rsidP="006D1C9B">
            <w:pPr>
              <w:rPr>
                <w:sz w:val="24"/>
                <w:szCs w:val="24"/>
              </w:rPr>
            </w:pPr>
          </w:p>
        </w:tc>
        <w:tc>
          <w:tcPr>
            <w:tcW w:w="1636" w:type="dxa"/>
            <w:vMerge/>
          </w:tcPr>
          <w:p w14:paraId="6F65706B" w14:textId="77777777" w:rsidR="00E115DA" w:rsidRPr="00741C9F" w:rsidRDefault="00E115DA" w:rsidP="006D1C9B">
            <w:pPr>
              <w:rPr>
                <w:sz w:val="24"/>
                <w:szCs w:val="24"/>
              </w:rPr>
            </w:pPr>
          </w:p>
        </w:tc>
      </w:tr>
      <w:tr w:rsidR="00E115DA" w:rsidRPr="00741C9F" w14:paraId="20023D07" w14:textId="77777777" w:rsidTr="006D1C9B">
        <w:tc>
          <w:tcPr>
            <w:tcW w:w="1708" w:type="dxa"/>
          </w:tcPr>
          <w:p w14:paraId="2A2DAEEE"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15</w:t>
            </w:r>
          </w:p>
        </w:tc>
        <w:tc>
          <w:tcPr>
            <w:tcW w:w="760" w:type="dxa"/>
          </w:tcPr>
          <w:p w14:paraId="359CA971"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16</w:t>
            </w:r>
          </w:p>
        </w:tc>
        <w:tc>
          <w:tcPr>
            <w:tcW w:w="1576" w:type="dxa"/>
          </w:tcPr>
          <w:p w14:paraId="561D2ABE"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17</w:t>
            </w:r>
          </w:p>
        </w:tc>
        <w:tc>
          <w:tcPr>
            <w:tcW w:w="1936" w:type="dxa"/>
          </w:tcPr>
          <w:p w14:paraId="37FD9AEF"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18</w:t>
            </w:r>
          </w:p>
        </w:tc>
        <w:tc>
          <w:tcPr>
            <w:tcW w:w="2324" w:type="dxa"/>
          </w:tcPr>
          <w:p w14:paraId="172D897C"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19</w:t>
            </w:r>
          </w:p>
        </w:tc>
        <w:tc>
          <w:tcPr>
            <w:tcW w:w="1928" w:type="dxa"/>
          </w:tcPr>
          <w:p w14:paraId="49001889"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20</w:t>
            </w:r>
          </w:p>
        </w:tc>
        <w:tc>
          <w:tcPr>
            <w:tcW w:w="2098" w:type="dxa"/>
          </w:tcPr>
          <w:p w14:paraId="23BA2C58"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21</w:t>
            </w:r>
          </w:p>
        </w:tc>
        <w:tc>
          <w:tcPr>
            <w:tcW w:w="1636" w:type="dxa"/>
          </w:tcPr>
          <w:p w14:paraId="3843E703"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22</w:t>
            </w:r>
          </w:p>
        </w:tc>
      </w:tr>
    </w:tbl>
    <w:p w14:paraId="10EBEE58" w14:textId="77777777" w:rsidR="00E115DA" w:rsidRDefault="00E115DA" w:rsidP="00E115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850"/>
        <w:gridCol w:w="794"/>
        <w:gridCol w:w="907"/>
        <w:gridCol w:w="604"/>
        <w:gridCol w:w="1701"/>
        <w:gridCol w:w="907"/>
        <w:gridCol w:w="824"/>
        <w:gridCol w:w="680"/>
        <w:gridCol w:w="844"/>
        <w:gridCol w:w="850"/>
        <w:gridCol w:w="907"/>
        <w:gridCol w:w="744"/>
        <w:gridCol w:w="680"/>
        <w:gridCol w:w="844"/>
        <w:gridCol w:w="850"/>
      </w:tblGrid>
      <w:tr w:rsidR="00E115DA" w:rsidRPr="00741C9F" w14:paraId="2E1DEF18" w14:textId="77777777" w:rsidTr="006D1C9B">
        <w:tc>
          <w:tcPr>
            <w:tcW w:w="6727" w:type="dxa"/>
            <w:gridSpan w:val="6"/>
            <w:vMerge w:val="restart"/>
          </w:tcPr>
          <w:p w14:paraId="46234D4E"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 xml:space="preserve">Сведения о движимом имуществе </w:t>
            </w:r>
            <w:hyperlink w:anchor="P292" w:history="1">
              <w:r w:rsidRPr="00741C9F">
                <w:rPr>
                  <w:rFonts w:ascii="Times New Roman" w:hAnsi="Times New Roman" w:cs="Times New Roman"/>
                  <w:color w:val="0000FF"/>
                  <w:sz w:val="24"/>
                  <w:szCs w:val="24"/>
                </w:rPr>
                <w:t>&lt;11&gt;</w:t>
              </w:r>
            </w:hyperlink>
          </w:p>
        </w:tc>
        <w:tc>
          <w:tcPr>
            <w:tcW w:w="8130" w:type="dxa"/>
            <w:gridSpan w:val="10"/>
          </w:tcPr>
          <w:p w14:paraId="53599109"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 xml:space="preserve">Сведения о праве аренды или безвозмездного пользования имуществом </w:t>
            </w:r>
            <w:hyperlink w:anchor="P293" w:history="1">
              <w:r w:rsidRPr="00741C9F">
                <w:rPr>
                  <w:rFonts w:ascii="Times New Roman" w:hAnsi="Times New Roman" w:cs="Times New Roman"/>
                  <w:color w:val="0000FF"/>
                  <w:sz w:val="24"/>
                  <w:szCs w:val="24"/>
                </w:rPr>
                <w:t>&lt;12&gt;</w:t>
              </w:r>
            </w:hyperlink>
          </w:p>
        </w:tc>
      </w:tr>
      <w:tr w:rsidR="00E115DA" w:rsidRPr="00741C9F" w14:paraId="2B0BCB5C" w14:textId="77777777" w:rsidTr="006D1C9B">
        <w:tc>
          <w:tcPr>
            <w:tcW w:w="6727" w:type="dxa"/>
            <w:gridSpan w:val="6"/>
            <w:vMerge/>
          </w:tcPr>
          <w:p w14:paraId="4D6A49FA" w14:textId="77777777" w:rsidR="00E115DA" w:rsidRPr="00741C9F" w:rsidRDefault="00E115DA" w:rsidP="006D1C9B">
            <w:pPr>
              <w:rPr>
                <w:sz w:val="24"/>
                <w:szCs w:val="24"/>
              </w:rPr>
            </w:pPr>
          </w:p>
        </w:tc>
        <w:tc>
          <w:tcPr>
            <w:tcW w:w="4105" w:type="dxa"/>
            <w:gridSpan w:val="5"/>
          </w:tcPr>
          <w:p w14:paraId="01A4E8FF"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организации, образующие инфраструктуру поддержки субъектов малого и среднего предпринимательства</w:t>
            </w:r>
          </w:p>
        </w:tc>
        <w:tc>
          <w:tcPr>
            <w:tcW w:w="4025" w:type="dxa"/>
            <w:gridSpan w:val="5"/>
          </w:tcPr>
          <w:p w14:paraId="2E8B24B4"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субъекты малого и среднего предпринимательства</w:t>
            </w:r>
          </w:p>
        </w:tc>
      </w:tr>
      <w:tr w:rsidR="00E115DA" w:rsidRPr="00741C9F" w14:paraId="58CCFCFE" w14:textId="77777777" w:rsidTr="006D1C9B">
        <w:tc>
          <w:tcPr>
            <w:tcW w:w="1871" w:type="dxa"/>
            <w:vMerge w:val="restart"/>
          </w:tcPr>
          <w:p w14:paraId="7E854FB6"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тип: оборудование, машины, механизмы, установки, транспортные средства, инвентарь, инструменты, иное</w:t>
            </w:r>
          </w:p>
        </w:tc>
        <w:tc>
          <w:tcPr>
            <w:tcW w:w="850" w:type="dxa"/>
            <w:vMerge w:val="restart"/>
          </w:tcPr>
          <w:p w14:paraId="5B500605"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государственный регистрационный знак (при наличии)</w:t>
            </w:r>
          </w:p>
        </w:tc>
        <w:tc>
          <w:tcPr>
            <w:tcW w:w="794" w:type="dxa"/>
            <w:vMerge w:val="restart"/>
          </w:tcPr>
          <w:p w14:paraId="2803CAA8"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наименование объекта учета</w:t>
            </w:r>
          </w:p>
        </w:tc>
        <w:tc>
          <w:tcPr>
            <w:tcW w:w="907" w:type="dxa"/>
            <w:vMerge w:val="restart"/>
          </w:tcPr>
          <w:p w14:paraId="34824488"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марка, модель</w:t>
            </w:r>
          </w:p>
        </w:tc>
        <w:tc>
          <w:tcPr>
            <w:tcW w:w="604" w:type="dxa"/>
            <w:vMerge w:val="restart"/>
          </w:tcPr>
          <w:p w14:paraId="048BE369"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год выпуска</w:t>
            </w:r>
          </w:p>
        </w:tc>
        <w:tc>
          <w:tcPr>
            <w:tcW w:w="1701" w:type="dxa"/>
            <w:vMerge w:val="restart"/>
          </w:tcPr>
          <w:p w14:paraId="059FE9FF"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кадастровый номер объекта недвижимого имущества, в том числе земельного участка, в (на) котором расположен объект</w:t>
            </w:r>
          </w:p>
        </w:tc>
        <w:tc>
          <w:tcPr>
            <w:tcW w:w="2411" w:type="dxa"/>
            <w:gridSpan w:val="3"/>
          </w:tcPr>
          <w:p w14:paraId="62E08D9D"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правообладатель</w:t>
            </w:r>
          </w:p>
        </w:tc>
        <w:tc>
          <w:tcPr>
            <w:tcW w:w="1694" w:type="dxa"/>
            <w:gridSpan w:val="2"/>
          </w:tcPr>
          <w:p w14:paraId="5BA59FCB"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документы, основание</w:t>
            </w:r>
          </w:p>
        </w:tc>
        <w:tc>
          <w:tcPr>
            <w:tcW w:w="2331" w:type="dxa"/>
            <w:gridSpan w:val="3"/>
          </w:tcPr>
          <w:p w14:paraId="7BF00DD4"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правообладатель</w:t>
            </w:r>
          </w:p>
        </w:tc>
        <w:tc>
          <w:tcPr>
            <w:tcW w:w="1694" w:type="dxa"/>
            <w:gridSpan w:val="2"/>
          </w:tcPr>
          <w:p w14:paraId="434F6B1D"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документы, основание</w:t>
            </w:r>
          </w:p>
        </w:tc>
      </w:tr>
      <w:tr w:rsidR="00E115DA" w:rsidRPr="00741C9F" w14:paraId="46430A93" w14:textId="77777777" w:rsidTr="006D1C9B">
        <w:tc>
          <w:tcPr>
            <w:tcW w:w="1871" w:type="dxa"/>
            <w:vMerge/>
          </w:tcPr>
          <w:p w14:paraId="4B1284B9" w14:textId="77777777" w:rsidR="00E115DA" w:rsidRPr="00741C9F" w:rsidRDefault="00E115DA" w:rsidP="006D1C9B">
            <w:pPr>
              <w:rPr>
                <w:sz w:val="24"/>
                <w:szCs w:val="24"/>
              </w:rPr>
            </w:pPr>
          </w:p>
        </w:tc>
        <w:tc>
          <w:tcPr>
            <w:tcW w:w="850" w:type="dxa"/>
            <w:vMerge/>
          </w:tcPr>
          <w:p w14:paraId="207A8EFE" w14:textId="77777777" w:rsidR="00E115DA" w:rsidRPr="00741C9F" w:rsidRDefault="00E115DA" w:rsidP="006D1C9B">
            <w:pPr>
              <w:rPr>
                <w:sz w:val="24"/>
                <w:szCs w:val="24"/>
              </w:rPr>
            </w:pPr>
          </w:p>
        </w:tc>
        <w:tc>
          <w:tcPr>
            <w:tcW w:w="794" w:type="dxa"/>
            <w:vMerge/>
          </w:tcPr>
          <w:p w14:paraId="18CC5B53" w14:textId="77777777" w:rsidR="00E115DA" w:rsidRPr="00741C9F" w:rsidRDefault="00E115DA" w:rsidP="006D1C9B">
            <w:pPr>
              <w:rPr>
                <w:sz w:val="24"/>
                <w:szCs w:val="24"/>
              </w:rPr>
            </w:pPr>
          </w:p>
        </w:tc>
        <w:tc>
          <w:tcPr>
            <w:tcW w:w="907" w:type="dxa"/>
            <w:vMerge/>
          </w:tcPr>
          <w:p w14:paraId="72D849B4" w14:textId="77777777" w:rsidR="00E115DA" w:rsidRPr="00741C9F" w:rsidRDefault="00E115DA" w:rsidP="006D1C9B">
            <w:pPr>
              <w:rPr>
                <w:sz w:val="24"/>
                <w:szCs w:val="24"/>
              </w:rPr>
            </w:pPr>
          </w:p>
        </w:tc>
        <w:tc>
          <w:tcPr>
            <w:tcW w:w="604" w:type="dxa"/>
            <w:vMerge/>
          </w:tcPr>
          <w:p w14:paraId="6E907453" w14:textId="77777777" w:rsidR="00E115DA" w:rsidRPr="00741C9F" w:rsidRDefault="00E115DA" w:rsidP="006D1C9B">
            <w:pPr>
              <w:rPr>
                <w:sz w:val="24"/>
                <w:szCs w:val="24"/>
              </w:rPr>
            </w:pPr>
          </w:p>
        </w:tc>
        <w:tc>
          <w:tcPr>
            <w:tcW w:w="1701" w:type="dxa"/>
            <w:vMerge/>
          </w:tcPr>
          <w:p w14:paraId="36CB90C2" w14:textId="77777777" w:rsidR="00E115DA" w:rsidRPr="00741C9F" w:rsidRDefault="00E115DA" w:rsidP="006D1C9B">
            <w:pPr>
              <w:rPr>
                <w:sz w:val="24"/>
                <w:szCs w:val="24"/>
              </w:rPr>
            </w:pPr>
          </w:p>
        </w:tc>
        <w:tc>
          <w:tcPr>
            <w:tcW w:w="907" w:type="dxa"/>
          </w:tcPr>
          <w:p w14:paraId="3A7D3F03"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полное наименование</w:t>
            </w:r>
          </w:p>
        </w:tc>
        <w:tc>
          <w:tcPr>
            <w:tcW w:w="824" w:type="dxa"/>
          </w:tcPr>
          <w:p w14:paraId="71E73C70"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ОГРН</w:t>
            </w:r>
          </w:p>
        </w:tc>
        <w:tc>
          <w:tcPr>
            <w:tcW w:w="680" w:type="dxa"/>
          </w:tcPr>
          <w:p w14:paraId="4F069989"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ИНН</w:t>
            </w:r>
          </w:p>
        </w:tc>
        <w:tc>
          <w:tcPr>
            <w:tcW w:w="844" w:type="dxa"/>
          </w:tcPr>
          <w:p w14:paraId="4B3CF88E"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дата заключения договора</w:t>
            </w:r>
          </w:p>
        </w:tc>
        <w:tc>
          <w:tcPr>
            <w:tcW w:w="850" w:type="dxa"/>
          </w:tcPr>
          <w:p w14:paraId="7D184CFA"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дата окончания действия договора</w:t>
            </w:r>
          </w:p>
        </w:tc>
        <w:tc>
          <w:tcPr>
            <w:tcW w:w="907" w:type="dxa"/>
          </w:tcPr>
          <w:p w14:paraId="284E1A84"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полное наименование</w:t>
            </w:r>
          </w:p>
        </w:tc>
        <w:tc>
          <w:tcPr>
            <w:tcW w:w="744" w:type="dxa"/>
          </w:tcPr>
          <w:p w14:paraId="575C11FE"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ОГРН</w:t>
            </w:r>
          </w:p>
        </w:tc>
        <w:tc>
          <w:tcPr>
            <w:tcW w:w="680" w:type="dxa"/>
          </w:tcPr>
          <w:p w14:paraId="022B2787"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ИНН</w:t>
            </w:r>
          </w:p>
        </w:tc>
        <w:tc>
          <w:tcPr>
            <w:tcW w:w="844" w:type="dxa"/>
          </w:tcPr>
          <w:p w14:paraId="4C9808E2"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дата заключения договора</w:t>
            </w:r>
          </w:p>
        </w:tc>
        <w:tc>
          <w:tcPr>
            <w:tcW w:w="850" w:type="dxa"/>
          </w:tcPr>
          <w:p w14:paraId="7F99B1B3"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дата окончания действия договора</w:t>
            </w:r>
          </w:p>
        </w:tc>
      </w:tr>
      <w:tr w:rsidR="00E115DA" w:rsidRPr="00741C9F" w14:paraId="7A70510B" w14:textId="77777777" w:rsidTr="006D1C9B">
        <w:tc>
          <w:tcPr>
            <w:tcW w:w="1871" w:type="dxa"/>
          </w:tcPr>
          <w:p w14:paraId="14F98EA2"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23</w:t>
            </w:r>
          </w:p>
        </w:tc>
        <w:tc>
          <w:tcPr>
            <w:tcW w:w="850" w:type="dxa"/>
          </w:tcPr>
          <w:p w14:paraId="44E19F8A"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24</w:t>
            </w:r>
          </w:p>
        </w:tc>
        <w:tc>
          <w:tcPr>
            <w:tcW w:w="794" w:type="dxa"/>
          </w:tcPr>
          <w:p w14:paraId="1EB23DF0"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25</w:t>
            </w:r>
          </w:p>
        </w:tc>
        <w:tc>
          <w:tcPr>
            <w:tcW w:w="907" w:type="dxa"/>
          </w:tcPr>
          <w:p w14:paraId="36FEDAA2"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26</w:t>
            </w:r>
          </w:p>
        </w:tc>
        <w:tc>
          <w:tcPr>
            <w:tcW w:w="604" w:type="dxa"/>
          </w:tcPr>
          <w:p w14:paraId="6A164666"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27</w:t>
            </w:r>
          </w:p>
        </w:tc>
        <w:tc>
          <w:tcPr>
            <w:tcW w:w="1701" w:type="dxa"/>
          </w:tcPr>
          <w:p w14:paraId="7397B72E"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28</w:t>
            </w:r>
          </w:p>
        </w:tc>
        <w:tc>
          <w:tcPr>
            <w:tcW w:w="907" w:type="dxa"/>
          </w:tcPr>
          <w:p w14:paraId="1E5B50C8"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29</w:t>
            </w:r>
          </w:p>
        </w:tc>
        <w:tc>
          <w:tcPr>
            <w:tcW w:w="824" w:type="dxa"/>
          </w:tcPr>
          <w:p w14:paraId="3036BFE1"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30</w:t>
            </w:r>
          </w:p>
        </w:tc>
        <w:tc>
          <w:tcPr>
            <w:tcW w:w="680" w:type="dxa"/>
          </w:tcPr>
          <w:p w14:paraId="3F6BEF8F"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31</w:t>
            </w:r>
          </w:p>
        </w:tc>
        <w:tc>
          <w:tcPr>
            <w:tcW w:w="844" w:type="dxa"/>
          </w:tcPr>
          <w:p w14:paraId="2AD20C1B"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32</w:t>
            </w:r>
          </w:p>
        </w:tc>
        <w:tc>
          <w:tcPr>
            <w:tcW w:w="850" w:type="dxa"/>
          </w:tcPr>
          <w:p w14:paraId="57272267"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33</w:t>
            </w:r>
          </w:p>
        </w:tc>
        <w:tc>
          <w:tcPr>
            <w:tcW w:w="907" w:type="dxa"/>
          </w:tcPr>
          <w:p w14:paraId="135FA4E9"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34</w:t>
            </w:r>
          </w:p>
        </w:tc>
        <w:tc>
          <w:tcPr>
            <w:tcW w:w="744" w:type="dxa"/>
          </w:tcPr>
          <w:p w14:paraId="574629CD"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35</w:t>
            </w:r>
          </w:p>
        </w:tc>
        <w:tc>
          <w:tcPr>
            <w:tcW w:w="680" w:type="dxa"/>
          </w:tcPr>
          <w:p w14:paraId="39BE8F4A"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36</w:t>
            </w:r>
          </w:p>
        </w:tc>
        <w:tc>
          <w:tcPr>
            <w:tcW w:w="844" w:type="dxa"/>
          </w:tcPr>
          <w:p w14:paraId="5E8BE059"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37</w:t>
            </w:r>
          </w:p>
        </w:tc>
        <w:tc>
          <w:tcPr>
            <w:tcW w:w="850" w:type="dxa"/>
          </w:tcPr>
          <w:p w14:paraId="372AA7B3"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38</w:t>
            </w:r>
          </w:p>
        </w:tc>
      </w:tr>
    </w:tbl>
    <w:p w14:paraId="41E21D17" w14:textId="77777777" w:rsidR="00E115DA" w:rsidRDefault="00E115DA" w:rsidP="00E115DA">
      <w:pPr>
        <w:sectPr w:rsidR="00E115DA">
          <w:pgSz w:w="16838" w:h="11905" w:orient="landscape"/>
          <w:pgMar w:top="1701" w:right="1134" w:bottom="850" w:left="1134" w:header="0" w:footer="0" w:gutter="0"/>
          <w:cols w:space="720"/>
        </w:sectPr>
      </w:pPr>
    </w:p>
    <w:p w14:paraId="1A82CC35" w14:textId="77777777" w:rsidR="00E115DA" w:rsidRDefault="00E115DA" w:rsidP="00E115DA">
      <w:pPr>
        <w:pStyle w:val="ConsPlusNormal"/>
        <w:ind w:firstLine="5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438"/>
        <w:gridCol w:w="1247"/>
        <w:gridCol w:w="1531"/>
        <w:gridCol w:w="2211"/>
      </w:tblGrid>
      <w:tr w:rsidR="00E115DA" w:rsidRPr="00741C9F" w14:paraId="15BADD3F" w14:textId="77777777" w:rsidTr="006D1C9B">
        <w:trPr>
          <w:jc w:val="center"/>
        </w:trPr>
        <w:tc>
          <w:tcPr>
            <w:tcW w:w="1587" w:type="dxa"/>
            <w:vMerge w:val="restart"/>
          </w:tcPr>
          <w:p w14:paraId="26E0C05B"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 xml:space="preserve">Указать одно из значений: в перечне, изменениях в перечни </w:t>
            </w:r>
            <w:hyperlink w:anchor="P294" w:history="1">
              <w:r w:rsidRPr="00741C9F">
                <w:rPr>
                  <w:rFonts w:ascii="Times New Roman" w:hAnsi="Times New Roman" w:cs="Times New Roman"/>
                  <w:color w:val="0000FF"/>
                  <w:sz w:val="24"/>
                  <w:szCs w:val="24"/>
                </w:rPr>
                <w:t>&lt;13&gt;</w:t>
              </w:r>
            </w:hyperlink>
          </w:p>
        </w:tc>
        <w:tc>
          <w:tcPr>
            <w:tcW w:w="7427" w:type="dxa"/>
            <w:gridSpan w:val="4"/>
          </w:tcPr>
          <w:p w14:paraId="17403841"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 xml:space="preserve">Сведения о правовом акте, в соответствии с которым имущество включено в перечень (изменены сведения об имуществе в перечне) </w:t>
            </w:r>
            <w:hyperlink w:anchor="P295" w:history="1">
              <w:r w:rsidRPr="00741C9F">
                <w:rPr>
                  <w:rFonts w:ascii="Times New Roman" w:hAnsi="Times New Roman" w:cs="Times New Roman"/>
                  <w:color w:val="0000FF"/>
                  <w:sz w:val="24"/>
                  <w:szCs w:val="24"/>
                </w:rPr>
                <w:t>&lt;14&gt;</w:t>
              </w:r>
            </w:hyperlink>
          </w:p>
        </w:tc>
      </w:tr>
      <w:tr w:rsidR="00E115DA" w:rsidRPr="00741C9F" w14:paraId="3F0B5121" w14:textId="77777777" w:rsidTr="006D1C9B">
        <w:trPr>
          <w:jc w:val="center"/>
        </w:trPr>
        <w:tc>
          <w:tcPr>
            <w:tcW w:w="1587" w:type="dxa"/>
            <w:vMerge/>
          </w:tcPr>
          <w:p w14:paraId="3CC6863D" w14:textId="77777777" w:rsidR="00E115DA" w:rsidRPr="00741C9F" w:rsidRDefault="00E115DA" w:rsidP="006D1C9B">
            <w:pPr>
              <w:rPr>
                <w:sz w:val="24"/>
                <w:szCs w:val="24"/>
              </w:rPr>
            </w:pPr>
          </w:p>
        </w:tc>
        <w:tc>
          <w:tcPr>
            <w:tcW w:w="2438" w:type="dxa"/>
            <w:vMerge w:val="restart"/>
          </w:tcPr>
          <w:p w14:paraId="2718AF86"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наименование органа, принявшего документ</w:t>
            </w:r>
          </w:p>
        </w:tc>
        <w:tc>
          <w:tcPr>
            <w:tcW w:w="1247" w:type="dxa"/>
            <w:vMerge w:val="restart"/>
          </w:tcPr>
          <w:p w14:paraId="79126797"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вид документа</w:t>
            </w:r>
          </w:p>
        </w:tc>
        <w:tc>
          <w:tcPr>
            <w:tcW w:w="3742" w:type="dxa"/>
            <w:gridSpan w:val="2"/>
          </w:tcPr>
          <w:p w14:paraId="521D09BC"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реквизиты документа</w:t>
            </w:r>
          </w:p>
        </w:tc>
      </w:tr>
      <w:tr w:rsidR="00E115DA" w:rsidRPr="00741C9F" w14:paraId="64A7BAF7" w14:textId="77777777" w:rsidTr="006D1C9B">
        <w:trPr>
          <w:jc w:val="center"/>
        </w:trPr>
        <w:tc>
          <w:tcPr>
            <w:tcW w:w="1587" w:type="dxa"/>
            <w:vMerge/>
          </w:tcPr>
          <w:p w14:paraId="3034450B" w14:textId="77777777" w:rsidR="00E115DA" w:rsidRPr="00741C9F" w:rsidRDefault="00E115DA" w:rsidP="006D1C9B">
            <w:pPr>
              <w:rPr>
                <w:sz w:val="24"/>
                <w:szCs w:val="24"/>
              </w:rPr>
            </w:pPr>
          </w:p>
        </w:tc>
        <w:tc>
          <w:tcPr>
            <w:tcW w:w="2438" w:type="dxa"/>
            <w:vMerge/>
          </w:tcPr>
          <w:p w14:paraId="6049799B" w14:textId="77777777" w:rsidR="00E115DA" w:rsidRPr="00741C9F" w:rsidRDefault="00E115DA" w:rsidP="006D1C9B">
            <w:pPr>
              <w:rPr>
                <w:sz w:val="24"/>
                <w:szCs w:val="24"/>
              </w:rPr>
            </w:pPr>
          </w:p>
        </w:tc>
        <w:tc>
          <w:tcPr>
            <w:tcW w:w="1247" w:type="dxa"/>
            <w:vMerge/>
          </w:tcPr>
          <w:p w14:paraId="7DCB1B80" w14:textId="77777777" w:rsidR="00E115DA" w:rsidRPr="00741C9F" w:rsidRDefault="00E115DA" w:rsidP="006D1C9B">
            <w:pPr>
              <w:rPr>
                <w:sz w:val="24"/>
                <w:szCs w:val="24"/>
              </w:rPr>
            </w:pPr>
          </w:p>
        </w:tc>
        <w:tc>
          <w:tcPr>
            <w:tcW w:w="1531" w:type="dxa"/>
          </w:tcPr>
          <w:p w14:paraId="73EB08CA"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дата</w:t>
            </w:r>
          </w:p>
        </w:tc>
        <w:tc>
          <w:tcPr>
            <w:tcW w:w="2211" w:type="dxa"/>
          </w:tcPr>
          <w:p w14:paraId="1ABD2100"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номер</w:t>
            </w:r>
          </w:p>
        </w:tc>
      </w:tr>
      <w:tr w:rsidR="00E115DA" w:rsidRPr="00741C9F" w14:paraId="765179C8" w14:textId="77777777" w:rsidTr="006D1C9B">
        <w:trPr>
          <w:jc w:val="center"/>
        </w:trPr>
        <w:tc>
          <w:tcPr>
            <w:tcW w:w="1587" w:type="dxa"/>
          </w:tcPr>
          <w:p w14:paraId="11BC77E4"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39</w:t>
            </w:r>
          </w:p>
        </w:tc>
        <w:tc>
          <w:tcPr>
            <w:tcW w:w="2438" w:type="dxa"/>
          </w:tcPr>
          <w:p w14:paraId="0650175C"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40</w:t>
            </w:r>
          </w:p>
        </w:tc>
        <w:tc>
          <w:tcPr>
            <w:tcW w:w="1247" w:type="dxa"/>
          </w:tcPr>
          <w:p w14:paraId="499CDA5F"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41</w:t>
            </w:r>
          </w:p>
        </w:tc>
        <w:tc>
          <w:tcPr>
            <w:tcW w:w="1531" w:type="dxa"/>
          </w:tcPr>
          <w:p w14:paraId="21723FF6"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42</w:t>
            </w:r>
          </w:p>
        </w:tc>
        <w:tc>
          <w:tcPr>
            <w:tcW w:w="2211" w:type="dxa"/>
          </w:tcPr>
          <w:p w14:paraId="370C84DA" w14:textId="77777777" w:rsidR="00E115DA" w:rsidRPr="00741C9F" w:rsidRDefault="00E115DA" w:rsidP="006D1C9B">
            <w:pPr>
              <w:pStyle w:val="ConsPlusNormal"/>
              <w:jc w:val="center"/>
              <w:rPr>
                <w:rFonts w:ascii="Times New Roman" w:hAnsi="Times New Roman" w:cs="Times New Roman"/>
                <w:sz w:val="24"/>
                <w:szCs w:val="24"/>
              </w:rPr>
            </w:pPr>
            <w:r w:rsidRPr="00741C9F">
              <w:rPr>
                <w:rFonts w:ascii="Times New Roman" w:hAnsi="Times New Roman" w:cs="Times New Roman"/>
                <w:sz w:val="24"/>
                <w:szCs w:val="24"/>
              </w:rPr>
              <w:t>43</w:t>
            </w:r>
          </w:p>
        </w:tc>
      </w:tr>
    </w:tbl>
    <w:p w14:paraId="2EB9DEA6" w14:textId="77777777" w:rsidR="00E115DA" w:rsidRDefault="00E115DA" w:rsidP="00E115DA">
      <w:pPr>
        <w:pStyle w:val="ConsPlusNormal"/>
        <w:ind w:firstLine="540"/>
        <w:jc w:val="both"/>
      </w:pPr>
    </w:p>
    <w:p w14:paraId="2B9F5CD9" w14:textId="77777777" w:rsidR="00E115DA" w:rsidRPr="00741C9F" w:rsidRDefault="00E115DA" w:rsidP="00E115DA">
      <w:pPr>
        <w:pStyle w:val="ConsPlusNormal"/>
        <w:ind w:firstLine="539"/>
        <w:jc w:val="both"/>
        <w:rPr>
          <w:rFonts w:ascii="Times New Roman" w:hAnsi="Times New Roman" w:cs="Times New Roman"/>
          <w:sz w:val="24"/>
          <w:szCs w:val="24"/>
        </w:rPr>
      </w:pPr>
      <w:r w:rsidRPr="00741C9F">
        <w:rPr>
          <w:rFonts w:ascii="Times New Roman" w:hAnsi="Times New Roman" w:cs="Times New Roman"/>
          <w:sz w:val="24"/>
          <w:szCs w:val="24"/>
        </w:rPr>
        <w:t>--------------------------------</w:t>
      </w:r>
    </w:p>
    <w:p w14:paraId="1BB9C2CE" w14:textId="77777777" w:rsidR="00E115DA" w:rsidRPr="00741C9F" w:rsidRDefault="00E115DA" w:rsidP="00E115DA">
      <w:pPr>
        <w:pStyle w:val="ConsPlusNormal"/>
        <w:ind w:firstLine="539"/>
        <w:jc w:val="both"/>
        <w:rPr>
          <w:rFonts w:ascii="Times New Roman" w:hAnsi="Times New Roman" w:cs="Times New Roman"/>
          <w:sz w:val="24"/>
          <w:szCs w:val="24"/>
        </w:rPr>
      </w:pPr>
      <w:bookmarkStart w:id="1" w:name="P280"/>
      <w:bookmarkEnd w:id="1"/>
      <w:r w:rsidRPr="00741C9F">
        <w:rPr>
          <w:rFonts w:ascii="Times New Roman" w:hAnsi="Times New Roman" w:cs="Times New Roman"/>
          <w:sz w:val="24"/>
          <w:szCs w:val="24"/>
        </w:rPr>
        <w:t xml:space="preserve">&lt;1&gt; Указывается уникальный номер объекта в реестре </w:t>
      </w:r>
      <w:r>
        <w:rPr>
          <w:rFonts w:ascii="Times New Roman" w:hAnsi="Times New Roman" w:cs="Times New Roman"/>
          <w:sz w:val="24"/>
          <w:szCs w:val="24"/>
        </w:rPr>
        <w:t>муниципального</w:t>
      </w:r>
      <w:r w:rsidRPr="00741C9F">
        <w:rPr>
          <w:rFonts w:ascii="Times New Roman" w:hAnsi="Times New Roman" w:cs="Times New Roman"/>
          <w:sz w:val="24"/>
          <w:szCs w:val="24"/>
        </w:rPr>
        <w:t xml:space="preserve"> имущества.</w:t>
      </w:r>
    </w:p>
    <w:p w14:paraId="407327BC" w14:textId="77777777" w:rsidR="00E115DA" w:rsidRPr="00741C9F" w:rsidRDefault="00E115DA" w:rsidP="00E115DA">
      <w:pPr>
        <w:pStyle w:val="ConsPlusNormal"/>
        <w:ind w:firstLine="539"/>
        <w:jc w:val="both"/>
        <w:rPr>
          <w:rFonts w:ascii="Times New Roman" w:hAnsi="Times New Roman" w:cs="Times New Roman"/>
          <w:sz w:val="24"/>
          <w:szCs w:val="24"/>
        </w:rPr>
      </w:pPr>
      <w:bookmarkStart w:id="2" w:name="P281"/>
      <w:bookmarkEnd w:id="2"/>
      <w:r w:rsidRPr="00741C9F">
        <w:rPr>
          <w:rFonts w:ascii="Times New Roman" w:hAnsi="Times New Roman" w:cs="Times New Roman"/>
          <w:sz w:val="24"/>
          <w:szCs w:val="24"/>
        </w:rPr>
        <w:t xml:space="preserve">&lt;2&gt;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w:t>
      </w:r>
      <w:r>
        <w:rPr>
          <w:rFonts w:ascii="Times New Roman" w:hAnsi="Times New Roman" w:cs="Times New Roman"/>
          <w:sz w:val="24"/>
          <w:szCs w:val="24"/>
        </w:rPr>
        <w:t>муниципальной</w:t>
      </w:r>
      <w:r w:rsidRPr="00741C9F">
        <w:rPr>
          <w:rFonts w:ascii="Times New Roman" w:hAnsi="Times New Roman" w:cs="Times New Roman"/>
          <w:sz w:val="24"/>
          <w:szCs w:val="24"/>
        </w:rPr>
        <w:t xml:space="preserve"> власти, осуществляющего полномочия собственника такого объекта).</w:t>
      </w:r>
    </w:p>
    <w:p w14:paraId="1CC83B67" w14:textId="77777777" w:rsidR="00E115DA" w:rsidRPr="00741C9F" w:rsidRDefault="00E115DA" w:rsidP="00E115DA">
      <w:pPr>
        <w:pStyle w:val="ConsPlusNormal"/>
        <w:ind w:firstLine="539"/>
        <w:jc w:val="both"/>
        <w:rPr>
          <w:rFonts w:ascii="Times New Roman" w:hAnsi="Times New Roman" w:cs="Times New Roman"/>
          <w:sz w:val="24"/>
          <w:szCs w:val="24"/>
        </w:rPr>
      </w:pPr>
      <w:bookmarkStart w:id="3" w:name="P282"/>
      <w:bookmarkEnd w:id="3"/>
      <w:r w:rsidRPr="00741C9F">
        <w:rPr>
          <w:rFonts w:ascii="Times New Roman" w:hAnsi="Times New Roman" w:cs="Times New Roman"/>
          <w:sz w:val="24"/>
          <w:szCs w:val="24"/>
        </w:rPr>
        <w:t xml:space="preserve">&lt;3&gt; Указывается полное наименование </w:t>
      </w:r>
      <w:r>
        <w:rPr>
          <w:rFonts w:ascii="Times New Roman" w:hAnsi="Times New Roman" w:cs="Times New Roman"/>
          <w:sz w:val="24"/>
          <w:szCs w:val="24"/>
        </w:rPr>
        <w:t>муниципального образования</w:t>
      </w:r>
      <w:r w:rsidRPr="00741C9F">
        <w:rPr>
          <w:rFonts w:ascii="Times New Roman" w:hAnsi="Times New Roman" w:cs="Times New Roman"/>
          <w:sz w:val="24"/>
          <w:szCs w:val="24"/>
        </w:rPr>
        <w:t>.</w:t>
      </w:r>
    </w:p>
    <w:p w14:paraId="489BABAB" w14:textId="77777777" w:rsidR="00E115DA" w:rsidRPr="00741C9F" w:rsidRDefault="00E115DA" w:rsidP="00E115DA">
      <w:pPr>
        <w:pStyle w:val="ConsPlusNormal"/>
        <w:ind w:firstLine="539"/>
        <w:jc w:val="both"/>
        <w:rPr>
          <w:rFonts w:ascii="Times New Roman" w:hAnsi="Times New Roman" w:cs="Times New Roman"/>
          <w:sz w:val="24"/>
          <w:szCs w:val="24"/>
        </w:rPr>
      </w:pPr>
      <w:bookmarkStart w:id="4" w:name="P283"/>
      <w:bookmarkEnd w:id="4"/>
      <w:r w:rsidRPr="00741C9F">
        <w:rPr>
          <w:rFonts w:ascii="Times New Roman" w:hAnsi="Times New Roman" w:cs="Times New Roman"/>
          <w:sz w:val="24"/>
          <w:szCs w:val="24"/>
        </w:rPr>
        <w:t>&lt;4&gt; 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для земельного участка указывается номер земельного участка.</w:t>
      </w:r>
    </w:p>
    <w:p w14:paraId="1715A361" w14:textId="77777777" w:rsidR="00E115DA" w:rsidRPr="00741C9F" w:rsidRDefault="00E115DA" w:rsidP="00E115DA">
      <w:pPr>
        <w:pStyle w:val="ConsPlusNormal"/>
        <w:ind w:firstLine="539"/>
        <w:jc w:val="both"/>
        <w:rPr>
          <w:rFonts w:ascii="Times New Roman" w:hAnsi="Times New Roman" w:cs="Times New Roman"/>
          <w:sz w:val="24"/>
          <w:szCs w:val="24"/>
        </w:rPr>
      </w:pPr>
      <w:bookmarkStart w:id="5" w:name="P284"/>
      <w:bookmarkEnd w:id="5"/>
      <w:r w:rsidRPr="00741C9F">
        <w:rPr>
          <w:rFonts w:ascii="Times New Roman" w:hAnsi="Times New Roman" w:cs="Times New Roman"/>
          <w:sz w:val="24"/>
          <w:szCs w:val="24"/>
        </w:rPr>
        <w:t>&lt;5&gt; Указывается номер корпуса, строения или владения согласно почтовому адресу объекта.</w:t>
      </w:r>
    </w:p>
    <w:p w14:paraId="34297510" w14:textId="77777777" w:rsidR="00E115DA" w:rsidRPr="00741C9F" w:rsidRDefault="00E115DA" w:rsidP="00E115DA">
      <w:pPr>
        <w:pStyle w:val="ConsPlusNormal"/>
        <w:ind w:firstLine="539"/>
        <w:jc w:val="both"/>
        <w:rPr>
          <w:rFonts w:ascii="Times New Roman" w:hAnsi="Times New Roman" w:cs="Times New Roman"/>
          <w:sz w:val="24"/>
          <w:szCs w:val="24"/>
        </w:rPr>
      </w:pPr>
      <w:bookmarkStart w:id="6" w:name="P285"/>
      <w:bookmarkEnd w:id="6"/>
      <w:r w:rsidRPr="00741C9F">
        <w:rPr>
          <w:rFonts w:ascii="Times New Roman" w:hAnsi="Times New Roman" w:cs="Times New Roman"/>
          <w:sz w:val="24"/>
          <w:szCs w:val="24"/>
        </w:rPr>
        <w:t>&lt;6&gt; Для объектов недвижимого имущества и их частей указывается вид: земельный участок, здание, сооружение, объект незавершенного строительства, помещение, единый недвижимый комплекс, часть земельного участка, часть здания, часть сооружения, часть помещения; для движимого имущества указывается "Движимое имущество".</w:t>
      </w:r>
    </w:p>
    <w:p w14:paraId="357CC2D3" w14:textId="77777777" w:rsidR="00E115DA" w:rsidRPr="00741C9F" w:rsidRDefault="00E115DA" w:rsidP="00E115DA">
      <w:pPr>
        <w:pStyle w:val="ConsPlusNormal"/>
        <w:ind w:firstLine="539"/>
        <w:jc w:val="both"/>
        <w:rPr>
          <w:rFonts w:ascii="Times New Roman" w:hAnsi="Times New Roman" w:cs="Times New Roman"/>
          <w:sz w:val="24"/>
          <w:szCs w:val="24"/>
        </w:rPr>
      </w:pPr>
      <w:bookmarkStart w:id="7" w:name="P286"/>
      <w:bookmarkEnd w:id="7"/>
      <w:r w:rsidRPr="00741C9F">
        <w:rPr>
          <w:rFonts w:ascii="Times New Roman" w:hAnsi="Times New Roman" w:cs="Times New Roman"/>
          <w:sz w:val="24"/>
          <w:szCs w:val="24"/>
        </w:rPr>
        <w:t>&lt;7&gt; Указывается кадастровый номер объекта недвижимости, при его отсутствии - условный номер или устаревший номер (при наличии).</w:t>
      </w:r>
    </w:p>
    <w:p w14:paraId="0E4AF498" w14:textId="77777777" w:rsidR="00E115DA" w:rsidRPr="00741C9F" w:rsidRDefault="00E115DA" w:rsidP="00E115DA">
      <w:pPr>
        <w:pStyle w:val="ConsPlusNormal"/>
        <w:ind w:firstLine="539"/>
        <w:jc w:val="both"/>
        <w:rPr>
          <w:rFonts w:ascii="Times New Roman" w:hAnsi="Times New Roman" w:cs="Times New Roman"/>
          <w:sz w:val="24"/>
          <w:szCs w:val="24"/>
        </w:rPr>
      </w:pPr>
      <w:bookmarkStart w:id="8" w:name="P287"/>
      <w:bookmarkEnd w:id="8"/>
      <w:r w:rsidRPr="00741C9F">
        <w:rPr>
          <w:rFonts w:ascii="Times New Roman" w:hAnsi="Times New Roman" w:cs="Times New Roman"/>
          <w:sz w:val="24"/>
          <w:szCs w:val="24"/>
        </w:rPr>
        <w:t>&lt;8&gt; Указывается кадастровый номер части объекта недвижимости, при его отсутствии - условный номер или устаревший номер (при наличии).</w:t>
      </w:r>
    </w:p>
    <w:p w14:paraId="6C9619D2" w14:textId="77777777" w:rsidR="00E115DA" w:rsidRPr="00741C9F" w:rsidRDefault="00E115DA" w:rsidP="00E115DA">
      <w:pPr>
        <w:pStyle w:val="ConsPlusNormal"/>
        <w:ind w:firstLine="539"/>
        <w:jc w:val="both"/>
        <w:rPr>
          <w:rFonts w:ascii="Times New Roman" w:hAnsi="Times New Roman" w:cs="Times New Roman"/>
          <w:sz w:val="24"/>
          <w:szCs w:val="24"/>
        </w:rPr>
      </w:pPr>
      <w:bookmarkStart w:id="9" w:name="P288"/>
      <w:bookmarkEnd w:id="9"/>
      <w:r w:rsidRPr="00741C9F">
        <w:rPr>
          <w:rFonts w:ascii="Times New Roman" w:hAnsi="Times New Roman" w:cs="Times New Roman"/>
          <w:sz w:val="24"/>
          <w:szCs w:val="24"/>
        </w:rPr>
        <w:t>&lt;9&gt;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w:t>
      </w:r>
    </w:p>
    <w:p w14:paraId="55698CBE" w14:textId="77777777" w:rsidR="00E115DA" w:rsidRPr="00741C9F" w:rsidRDefault="00E115DA" w:rsidP="00E115DA">
      <w:pPr>
        <w:pStyle w:val="ConsPlusNormal"/>
        <w:ind w:firstLine="539"/>
        <w:jc w:val="both"/>
        <w:rPr>
          <w:rFonts w:ascii="Times New Roman" w:hAnsi="Times New Roman" w:cs="Times New Roman"/>
          <w:sz w:val="24"/>
          <w:szCs w:val="24"/>
        </w:rPr>
      </w:pPr>
      <w:r w:rsidRPr="00741C9F">
        <w:rPr>
          <w:rFonts w:ascii="Times New Roman" w:hAnsi="Times New Roman" w:cs="Times New Roman"/>
          <w:sz w:val="24"/>
          <w:szCs w:val="24"/>
        </w:rPr>
        <w:t>Для земельного участка, здания, помещения указывается площадь в квадратных метрах; для линейных сооружений указывается протяженность в метрах; для подземных сооружений указывается глубина (глубина залегания) в метрах; для сооружений, предназначенных для хранения (например, нефтехранилищ, газохранилищ), указывается объем в кубических метрах; для остальных сооружений указывается площадь застройки в квадратных метрах.</w:t>
      </w:r>
    </w:p>
    <w:p w14:paraId="4D492DD0" w14:textId="77777777" w:rsidR="00E115DA" w:rsidRPr="00741C9F" w:rsidRDefault="00E115DA" w:rsidP="00E115DA">
      <w:pPr>
        <w:pStyle w:val="ConsPlusNormal"/>
        <w:ind w:firstLine="539"/>
        <w:jc w:val="both"/>
        <w:rPr>
          <w:rFonts w:ascii="Times New Roman" w:hAnsi="Times New Roman" w:cs="Times New Roman"/>
          <w:sz w:val="24"/>
          <w:szCs w:val="24"/>
        </w:rPr>
      </w:pPr>
      <w:r w:rsidRPr="00512FD9">
        <w:rPr>
          <w:rFonts w:ascii="Times New Roman" w:hAnsi="Times New Roman" w:cs="Times New Roman"/>
          <w:sz w:val="24"/>
          <w:szCs w:val="24"/>
        </w:rPr>
        <w:t>Для объекта незавершенного строительства указываются общая площадь застройки в</w:t>
      </w:r>
      <w:r w:rsidRPr="00741C9F">
        <w:rPr>
          <w:rFonts w:ascii="Times New Roman" w:hAnsi="Times New Roman" w:cs="Times New Roman"/>
          <w:sz w:val="24"/>
          <w:szCs w:val="24"/>
        </w:rPr>
        <w:t xml:space="preserve"> квадратных метрах либо основная характеристика, предусмотренная проектной документацией (при отсутствии сведений об объекте в Едином государственном реестре недвижимости).</w:t>
      </w:r>
    </w:p>
    <w:p w14:paraId="0B6F67C5" w14:textId="77777777" w:rsidR="00E115DA" w:rsidRPr="00741C9F" w:rsidRDefault="00E115DA" w:rsidP="00E115DA">
      <w:pPr>
        <w:pStyle w:val="ConsPlusNormal"/>
        <w:ind w:firstLine="539"/>
        <w:jc w:val="both"/>
        <w:rPr>
          <w:rFonts w:ascii="Times New Roman" w:hAnsi="Times New Roman" w:cs="Times New Roman"/>
          <w:sz w:val="24"/>
          <w:szCs w:val="24"/>
        </w:rPr>
      </w:pPr>
      <w:bookmarkStart w:id="10" w:name="P291"/>
      <w:bookmarkEnd w:id="10"/>
      <w:r w:rsidRPr="00741C9F">
        <w:rPr>
          <w:rFonts w:ascii="Times New Roman" w:hAnsi="Times New Roman" w:cs="Times New Roman"/>
          <w:sz w:val="24"/>
          <w:szCs w:val="24"/>
        </w:rPr>
        <w:t>&lt;10&gt; 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14:paraId="4BECB6EC" w14:textId="77777777" w:rsidR="00E115DA" w:rsidRPr="00741C9F" w:rsidRDefault="00E115DA" w:rsidP="00E115DA">
      <w:pPr>
        <w:pStyle w:val="ConsPlusNormal"/>
        <w:ind w:firstLine="539"/>
        <w:jc w:val="both"/>
        <w:rPr>
          <w:rFonts w:ascii="Times New Roman" w:hAnsi="Times New Roman" w:cs="Times New Roman"/>
          <w:sz w:val="24"/>
          <w:szCs w:val="24"/>
        </w:rPr>
      </w:pPr>
      <w:bookmarkStart w:id="11" w:name="P292"/>
      <w:bookmarkEnd w:id="11"/>
      <w:r w:rsidRPr="00741C9F">
        <w:rPr>
          <w:rFonts w:ascii="Times New Roman" w:hAnsi="Times New Roman" w:cs="Times New Roman"/>
          <w:sz w:val="24"/>
          <w:szCs w:val="24"/>
        </w:rPr>
        <w:t>&lt;11&gt; Указываются характеристики движимого имущества (при наличии).</w:t>
      </w:r>
    </w:p>
    <w:p w14:paraId="53326B14" w14:textId="77777777" w:rsidR="00E115DA" w:rsidRPr="00741C9F" w:rsidRDefault="00E115DA" w:rsidP="00E115DA">
      <w:pPr>
        <w:pStyle w:val="ConsPlusNormal"/>
        <w:ind w:firstLine="539"/>
        <w:jc w:val="both"/>
        <w:rPr>
          <w:rFonts w:ascii="Times New Roman" w:hAnsi="Times New Roman" w:cs="Times New Roman"/>
          <w:sz w:val="24"/>
          <w:szCs w:val="24"/>
        </w:rPr>
      </w:pPr>
      <w:bookmarkStart w:id="12" w:name="P293"/>
      <w:bookmarkEnd w:id="12"/>
      <w:r w:rsidRPr="00741C9F">
        <w:rPr>
          <w:rFonts w:ascii="Times New Roman" w:hAnsi="Times New Roman" w:cs="Times New Roman"/>
          <w:sz w:val="24"/>
          <w:szCs w:val="24"/>
        </w:rPr>
        <w:t xml:space="preserve">&lt;12&gt; Указываются сведения о правообладателе (полное наименование, основной государственный регистрационный номер (ОГРН), идентификационный номер </w:t>
      </w:r>
      <w:r w:rsidRPr="00741C9F">
        <w:rPr>
          <w:rFonts w:ascii="Times New Roman" w:hAnsi="Times New Roman" w:cs="Times New Roman"/>
          <w:sz w:val="24"/>
          <w:szCs w:val="24"/>
        </w:rPr>
        <w:lastRenderedPageBreak/>
        <w:t>налогоплательщика (ИНН) и о договоре, на основании которого субъекту малого и среднего предпринимательства и(или) организации,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 Заполняется при наличии соответствующего права аренды или безвозмездного пользования имуществом.</w:t>
      </w:r>
    </w:p>
    <w:p w14:paraId="5042B4F5" w14:textId="77777777" w:rsidR="00E115DA" w:rsidRPr="00741C9F" w:rsidRDefault="00E115DA" w:rsidP="00E115DA">
      <w:pPr>
        <w:pStyle w:val="ConsPlusNormal"/>
        <w:ind w:firstLine="539"/>
        <w:jc w:val="both"/>
        <w:rPr>
          <w:rFonts w:ascii="Times New Roman" w:hAnsi="Times New Roman" w:cs="Times New Roman"/>
          <w:sz w:val="24"/>
          <w:szCs w:val="24"/>
        </w:rPr>
      </w:pPr>
      <w:bookmarkStart w:id="13" w:name="P294"/>
      <w:bookmarkEnd w:id="13"/>
      <w:r w:rsidRPr="00741C9F">
        <w:rPr>
          <w:rFonts w:ascii="Times New Roman" w:hAnsi="Times New Roman" w:cs="Times New Roman"/>
          <w:sz w:val="24"/>
          <w:szCs w:val="24"/>
        </w:rPr>
        <w:t xml:space="preserve">&lt;13&gt; Указываются сведения о наличии объекта имущества в утвержденном перечне </w:t>
      </w:r>
      <w:r>
        <w:rPr>
          <w:rFonts w:ascii="Times New Roman" w:hAnsi="Times New Roman" w:cs="Times New Roman"/>
          <w:sz w:val="24"/>
          <w:szCs w:val="24"/>
        </w:rPr>
        <w:t>муниципального</w:t>
      </w:r>
      <w:r w:rsidRPr="00741C9F">
        <w:rPr>
          <w:rFonts w:ascii="Times New Roman" w:hAnsi="Times New Roman" w:cs="Times New Roman"/>
          <w:sz w:val="24"/>
          <w:szCs w:val="24"/>
        </w:rPr>
        <w:t xml:space="preserve"> имущества, указанном в </w:t>
      </w:r>
      <w:hyperlink r:id="rId18" w:history="1">
        <w:r w:rsidRPr="00037581">
          <w:rPr>
            <w:rFonts w:ascii="Times New Roman" w:hAnsi="Times New Roman" w:cs="Times New Roman"/>
            <w:sz w:val="24"/>
            <w:szCs w:val="24"/>
          </w:rPr>
          <w:t>части 4 статьи 18</w:t>
        </w:r>
      </w:hyperlink>
      <w:r w:rsidRPr="00037581">
        <w:rPr>
          <w:rFonts w:ascii="Times New Roman" w:hAnsi="Times New Roman" w:cs="Times New Roman"/>
          <w:sz w:val="24"/>
          <w:szCs w:val="24"/>
        </w:rPr>
        <w:t xml:space="preserve"> </w:t>
      </w:r>
      <w:r w:rsidRPr="00741C9F">
        <w:rPr>
          <w:rFonts w:ascii="Times New Roman" w:hAnsi="Times New Roman" w:cs="Times New Roman"/>
          <w:sz w:val="24"/>
          <w:szCs w:val="24"/>
        </w:rPr>
        <w:t xml:space="preserve">Федерального закона от 24 июля 2007 года </w:t>
      </w:r>
      <w:r>
        <w:rPr>
          <w:rFonts w:ascii="Times New Roman" w:hAnsi="Times New Roman" w:cs="Times New Roman"/>
          <w:sz w:val="24"/>
          <w:szCs w:val="24"/>
        </w:rPr>
        <w:t>№</w:t>
      </w:r>
      <w:r w:rsidRPr="00741C9F">
        <w:rPr>
          <w:rFonts w:ascii="Times New Roman" w:hAnsi="Times New Roman" w:cs="Times New Roman"/>
          <w:sz w:val="24"/>
          <w:szCs w:val="24"/>
        </w:rPr>
        <w:t xml:space="preserve"> 209-ФЗ </w:t>
      </w:r>
      <w:r>
        <w:rPr>
          <w:rFonts w:ascii="Times New Roman" w:hAnsi="Times New Roman" w:cs="Times New Roman"/>
          <w:sz w:val="24"/>
          <w:szCs w:val="24"/>
        </w:rPr>
        <w:t>«</w:t>
      </w:r>
      <w:r w:rsidRPr="00741C9F">
        <w:rPr>
          <w:rFonts w:ascii="Times New Roman" w:hAnsi="Times New Roman" w:cs="Times New Roman"/>
          <w:sz w:val="24"/>
          <w:szCs w:val="24"/>
        </w:rPr>
        <w:t>О развитии малого и среднего предпринимательства в Российской Федерации</w:t>
      </w:r>
      <w:r>
        <w:rPr>
          <w:rFonts w:ascii="Times New Roman" w:hAnsi="Times New Roman" w:cs="Times New Roman"/>
          <w:sz w:val="24"/>
          <w:szCs w:val="24"/>
        </w:rPr>
        <w:t>»</w:t>
      </w:r>
      <w:r w:rsidRPr="00741C9F">
        <w:rPr>
          <w:rFonts w:ascii="Times New Roman" w:hAnsi="Times New Roman" w:cs="Times New Roman"/>
          <w:sz w:val="24"/>
          <w:szCs w:val="24"/>
        </w:rPr>
        <w:t>, либо в утвержденных изменениях, внесенных в такой перечень.</w:t>
      </w:r>
    </w:p>
    <w:p w14:paraId="2A24FAEA" w14:textId="77777777" w:rsidR="00E115DA" w:rsidRPr="00741C9F" w:rsidRDefault="00E115DA" w:rsidP="00E115DA">
      <w:pPr>
        <w:pStyle w:val="ConsPlusNormal"/>
        <w:ind w:firstLine="539"/>
        <w:jc w:val="both"/>
        <w:rPr>
          <w:rFonts w:ascii="Times New Roman" w:hAnsi="Times New Roman" w:cs="Times New Roman"/>
          <w:sz w:val="24"/>
          <w:szCs w:val="24"/>
        </w:rPr>
      </w:pPr>
      <w:bookmarkStart w:id="14" w:name="P295"/>
      <w:bookmarkEnd w:id="14"/>
      <w:r w:rsidRPr="00741C9F">
        <w:rPr>
          <w:rFonts w:ascii="Times New Roman" w:hAnsi="Times New Roman" w:cs="Times New Roman"/>
          <w:sz w:val="24"/>
          <w:szCs w:val="24"/>
        </w:rPr>
        <w:t xml:space="preserve">&lt;14&gt; Указываются реквизиты нормативного правового акта, которым утвержден перечень </w:t>
      </w:r>
      <w:r>
        <w:rPr>
          <w:rFonts w:ascii="Times New Roman" w:hAnsi="Times New Roman" w:cs="Times New Roman"/>
          <w:sz w:val="24"/>
          <w:szCs w:val="24"/>
        </w:rPr>
        <w:t>муниципального</w:t>
      </w:r>
      <w:r w:rsidRPr="00741C9F">
        <w:rPr>
          <w:rFonts w:ascii="Times New Roman" w:hAnsi="Times New Roman" w:cs="Times New Roman"/>
          <w:sz w:val="24"/>
          <w:szCs w:val="24"/>
        </w:rPr>
        <w:t xml:space="preserve"> имущества, указанный </w:t>
      </w:r>
      <w:r w:rsidRPr="00037581">
        <w:rPr>
          <w:rFonts w:ascii="Times New Roman" w:hAnsi="Times New Roman" w:cs="Times New Roman"/>
          <w:sz w:val="24"/>
          <w:szCs w:val="24"/>
        </w:rPr>
        <w:t xml:space="preserve">в </w:t>
      </w:r>
      <w:hyperlink r:id="rId19" w:history="1">
        <w:r w:rsidRPr="00037581">
          <w:rPr>
            <w:rFonts w:ascii="Times New Roman" w:hAnsi="Times New Roman" w:cs="Times New Roman"/>
            <w:sz w:val="24"/>
            <w:szCs w:val="24"/>
          </w:rPr>
          <w:t>части 4 статьи 18</w:t>
        </w:r>
      </w:hyperlink>
      <w:r w:rsidRPr="00741C9F">
        <w:rPr>
          <w:rFonts w:ascii="Times New Roman" w:hAnsi="Times New Roman" w:cs="Times New Roman"/>
          <w:sz w:val="24"/>
          <w:szCs w:val="24"/>
        </w:rPr>
        <w:t xml:space="preserve"> Федерального закона от 24 июля 2007 года </w:t>
      </w:r>
      <w:r>
        <w:rPr>
          <w:rFonts w:ascii="Times New Roman" w:hAnsi="Times New Roman" w:cs="Times New Roman"/>
          <w:sz w:val="24"/>
          <w:szCs w:val="24"/>
        </w:rPr>
        <w:t>№</w:t>
      </w:r>
      <w:r w:rsidRPr="00741C9F">
        <w:rPr>
          <w:rFonts w:ascii="Times New Roman" w:hAnsi="Times New Roman" w:cs="Times New Roman"/>
          <w:sz w:val="24"/>
          <w:szCs w:val="24"/>
        </w:rPr>
        <w:t xml:space="preserve"> 209-ФЗ </w:t>
      </w:r>
      <w:r>
        <w:rPr>
          <w:rFonts w:ascii="Times New Roman" w:hAnsi="Times New Roman" w:cs="Times New Roman"/>
          <w:sz w:val="24"/>
          <w:szCs w:val="24"/>
        </w:rPr>
        <w:t>«</w:t>
      </w:r>
      <w:r w:rsidRPr="00741C9F">
        <w:rPr>
          <w:rFonts w:ascii="Times New Roman" w:hAnsi="Times New Roman" w:cs="Times New Roman"/>
          <w:sz w:val="24"/>
          <w:szCs w:val="24"/>
        </w:rPr>
        <w:t>О развитии малого и среднего предпринимательства в Российской Федерации</w:t>
      </w:r>
      <w:r>
        <w:rPr>
          <w:rFonts w:ascii="Times New Roman" w:hAnsi="Times New Roman" w:cs="Times New Roman"/>
          <w:sz w:val="24"/>
          <w:szCs w:val="24"/>
        </w:rPr>
        <w:t>»</w:t>
      </w:r>
      <w:r w:rsidRPr="00741C9F">
        <w:rPr>
          <w:rFonts w:ascii="Times New Roman" w:hAnsi="Times New Roman" w:cs="Times New Roman"/>
          <w:sz w:val="24"/>
          <w:szCs w:val="24"/>
        </w:rPr>
        <w:t>, или изменения, вносимые в такой перечень.</w:t>
      </w:r>
    </w:p>
    <w:p w14:paraId="67BAA9AA" w14:textId="77777777" w:rsidR="00E115DA" w:rsidRDefault="00E115DA">
      <w:pPr>
        <w:pStyle w:val="ConsPlusNormal"/>
        <w:jc w:val="right"/>
      </w:pPr>
    </w:p>
    <w:p w14:paraId="7F0BC39C" w14:textId="77777777" w:rsidR="00E115DA" w:rsidRDefault="00E115DA">
      <w:pPr>
        <w:pStyle w:val="ConsPlusNormal"/>
        <w:jc w:val="right"/>
      </w:pPr>
    </w:p>
    <w:p w14:paraId="015C243F" w14:textId="77777777" w:rsidR="00E115DA" w:rsidRDefault="00E115DA">
      <w:pPr>
        <w:pStyle w:val="ConsPlusNormal"/>
        <w:jc w:val="right"/>
      </w:pPr>
    </w:p>
    <w:p w14:paraId="46E74001" w14:textId="77777777" w:rsidR="00E115DA" w:rsidRDefault="00E115DA">
      <w:pPr>
        <w:pStyle w:val="ConsPlusNormal"/>
        <w:jc w:val="right"/>
      </w:pPr>
    </w:p>
    <w:p w14:paraId="308F4C45" w14:textId="77777777" w:rsidR="00AF6F6B" w:rsidRDefault="00AF6F6B">
      <w:pPr>
        <w:pStyle w:val="ConsPlusNormal"/>
        <w:jc w:val="right"/>
      </w:pPr>
    </w:p>
    <w:sectPr w:rsidR="00AF6F6B" w:rsidSect="00C45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F6B"/>
    <w:rsid w:val="0000459B"/>
    <w:rsid w:val="000066F9"/>
    <w:rsid w:val="00016EBA"/>
    <w:rsid w:val="00030D7D"/>
    <w:rsid w:val="00037581"/>
    <w:rsid w:val="000C1400"/>
    <w:rsid w:val="000F04DF"/>
    <w:rsid w:val="001118A2"/>
    <w:rsid w:val="00146D8D"/>
    <w:rsid w:val="001A19F4"/>
    <w:rsid w:val="00242D76"/>
    <w:rsid w:val="002C2797"/>
    <w:rsid w:val="00310C03"/>
    <w:rsid w:val="003352B5"/>
    <w:rsid w:val="0036339C"/>
    <w:rsid w:val="003C0E56"/>
    <w:rsid w:val="00460257"/>
    <w:rsid w:val="00461872"/>
    <w:rsid w:val="00471A33"/>
    <w:rsid w:val="004B4598"/>
    <w:rsid w:val="00581D75"/>
    <w:rsid w:val="005B259E"/>
    <w:rsid w:val="005C3C87"/>
    <w:rsid w:val="0064000C"/>
    <w:rsid w:val="00643E25"/>
    <w:rsid w:val="00646CEC"/>
    <w:rsid w:val="0065361F"/>
    <w:rsid w:val="006679FD"/>
    <w:rsid w:val="00677B33"/>
    <w:rsid w:val="00694D4D"/>
    <w:rsid w:val="006C2C09"/>
    <w:rsid w:val="006D1C9B"/>
    <w:rsid w:val="00713E9E"/>
    <w:rsid w:val="00715B75"/>
    <w:rsid w:val="00741C9F"/>
    <w:rsid w:val="00752988"/>
    <w:rsid w:val="007B46F3"/>
    <w:rsid w:val="007D0450"/>
    <w:rsid w:val="007D2709"/>
    <w:rsid w:val="00815DBF"/>
    <w:rsid w:val="00824AD8"/>
    <w:rsid w:val="008309EF"/>
    <w:rsid w:val="00880E36"/>
    <w:rsid w:val="008978A1"/>
    <w:rsid w:val="008F30F0"/>
    <w:rsid w:val="00936655"/>
    <w:rsid w:val="009C6B29"/>
    <w:rsid w:val="009D5D1E"/>
    <w:rsid w:val="009E3B47"/>
    <w:rsid w:val="009F6009"/>
    <w:rsid w:val="00A103D7"/>
    <w:rsid w:val="00A8413A"/>
    <w:rsid w:val="00AF6F6B"/>
    <w:rsid w:val="00B1680A"/>
    <w:rsid w:val="00B2199C"/>
    <w:rsid w:val="00B3109A"/>
    <w:rsid w:val="00B415BC"/>
    <w:rsid w:val="00B937AA"/>
    <w:rsid w:val="00B955C5"/>
    <w:rsid w:val="00BF0856"/>
    <w:rsid w:val="00BF1D4F"/>
    <w:rsid w:val="00C27EC0"/>
    <w:rsid w:val="00C45DD7"/>
    <w:rsid w:val="00D11603"/>
    <w:rsid w:val="00D120F6"/>
    <w:rsid w:val="00D160BF"/>
    <w:rsid w:val="00D2766E"/>
    <w:rsid w:val="00D337F2"/>
    <w:rsid w:val="00D64661"/>
    <w:rsid w:val="00DD0919"/>
    <w:rsid w:val="00DE20F4"/>
    <w:rsid w:val="00E03A98"/>
    <w:rsid w:val="00E115DA"/>
    <w:rsid w:val="00E4299E"/>
    <w:rsid w:val="00E87993"/>
    <w:rsid w:val="00E96286"/>
    <w:rsid w:val="00EF4BE2"/>
    <w:rsid w:val="00F35F84"/>
    <w:rsid w:val="00F91FD8"/>
    <w:rsid w:val="00FA69AD"/>
    <w:rsid w:val="00FB3A47"/>
    <w:rsid w:val="00FE3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06BC"/>
  <w15:docId w15:val="{B93FA152-B197-4494-9B17-DB9AF63A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99C"/>
  </w:style>
  <w:style w:type="paragraph" w:styleId="1">
    <w:name w:val="heading 1"/>
    <w:basedOn w:val="a"/>
    <w:next w:val="a"/>
    <w:link w:val="10"/>
    <w:qFormat/>
    <w:rsid w:val="00B2199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F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6F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6F6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B2199C"/>
    <w:rPr>
      <w:rFonts w:ascii="Arial" w:eastAsia="Times New Roman" w:hAnsi="Arial" w:cs="Arial"/>
      <w:b/>
      <w:bCs/>
      <w:kern w:val="32"/>
      <w:sz w:val="32"/>
      <w:szCs w:val="32"/>
      <w:lang w:eastAsia="ru-RU"/>
    </w:rPr>
  </w:style>
  <w:style w:type="paragraph" w:styleId="2">
    <w:name w:val="Body Text 2"/>
    <w:basedOn w:val="a"/>
    <w:link w:val="20"/>
    <w:rsid w:val="00B2199C"/>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B2199C"/>
    <w:rPr>
      <w:rFonts w:ascii="Times New Roman" w:eastAsia="Times New Roman" w:hAnsi="Times New Roman" w:cs="Times New Roman"/>
      <w:sz w:val="20"/>
      <w:szCs w:val="20"/>
      <w:lang w:eastAsia="ru-RU"/>
    </w:rPr>
  </w:style>
  <w:style w:type="paragraph" w:styleId="a3">
    <w:name w:val="Body Text"/>
    <w:basedOn w:val="a"/>
    <w:link w:val="a4"/>
    <w:rsid w:val="00B2199C"/>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B2199C"/>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B219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199C"/>
    <w:rPr>
      <w:rFonts w:ascii="Tahoma" w:hAnsi="Tahoma" w:cs="Tahoma"/>
      <w:sz w:val="16"/>
      <w:szCs w:val="16"/>
    </w:rPr>
  </w:style>
  <w:style w:type="paragraph" w:customStyle="1" w:styleId="a7">
    <w:name w:val="реквизитПодпись"/>
    <w:basedOn w:val="a"/>
    <w:rsid w:val="00715B75"/>
    <w:pPr>
      <w:tabs>
        <w:tab w:val="left" w:pos="6804"/>
      </w:tabs>
      <w:spacing w:before="360"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CEC9F88F27E19A3C9C594C768FAE9C64408A20E2E5B2E2221678EC140B4115CDED71EA911ADAB1p7UEP" TargetMode="External"/><Relationship Id="rId13" Type="http://schemas.openxmlformats.org/officeDocument/2006/relationships/hyperlink" Target="consultantplus://offline/ref=18CEC9F88F27E19A3C9C594C768FAE9C64418A2EE1E7B2E2221678EC140B4115CDED71E899p1UAP" TargetMode="External"/><Relationship Id="rId18" Type="http://schemas.openxmlformats.org/officeDocument/2006/relationships/hyperlink" Target="consultantplus://offline/ref=18CEC9F88F27E19A3C9C594C768FAE9C64408A20E2E5B2E2221678EC140B4115CDED71EA911ADAB1p7UFP"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8CEC9F88F27E19A3C9C594C768FAE9C64418A2EE1E7B2E2221678EC14p0UBP" TargetMode="External"/><Relationship Id="rId12" Type="http://schemas.openxmlformats.org/officeDocument/2006/relationships/hyperlink" Target="consultantplus://offline/ref=18CEC9F88F27E19A3C9C594C768FAE9C64418A2EE1E7B2E2221678EC140B4115CDED71EA911ADFB5p7U9P" TargetMode="External"/><Relationship Id="rId17" Type="http://schemas.openxmlformats.org/officeDocument/2006/relationships/hyperlink" Target="consultantplus://offline/ref=18CEC9F88F27E19A3C9C594C768FAE9C64408A20E2E5B2E2221678EC140B4115CDED71EA911ADBB6p7UCP" TargetMode="External"/><Relationship Id="rId2" Type="http://schemas.openxmlformats.org/officeDocument/2006/relationships/settings" Target="settings.xml"/><Relationship Id="rId16" Type="http://schemas.openxmlformats.org/officeDocument/2006/relationships/hyperlink" Target="consultantplus://offline/ref=18CEC9F88F27E19A3C9C594C768FAE9C64418A2EE1E7B2E2221678EC14p0UB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8CEC9F88F27E19A3C9C594C768FAE9C64408A20E2E5B2E2221678EC140B4115CDED71EA911ADAB1p7UFP" TargetMode="External"/><Relationship Id="rId11" Type="http://schemas.openxmlformats.org/officeDocument/2006/relationships/hyperlink" Target="consultantplus://offline/ref=18CEC9F88F27E19A3C9C594C768FAE9C67448325E8E1B2E2221678EC140B4115CDED71pEUFP" TargetMode="External"/><Relationship Id="rId5" Type="http://schemas.openxmlformats.org/officeDocument/2006/relationships/hyperlink" Target="consultantplus://offline/ref=A328A0B79CF962E727EA5A37E63B48C4CD207625CFB503564DCF3FD0DC3235D6CB3460848B8D658CbCuEK" TargetMode="External"/><Relationship Id="rId15" Type="http://schemas.openxmlformats.org/officeDocument/2006/relationships/hyperlink" Target="consultantplus://offline/ref=18CEC9F88F27E19A3C9C594C768FAE9C64418A2EE1E7B2E2221678EC140B4115CDED71E899p1UAP" TargetMode="External"/><Relationship Id="rId10" Type="http://schemas.openxmlformats.org/officeDocument/2006/relationships/hyperlink" Target="consultantplus://offline/ref=18CEC9F88F27E19A3C9C594C768FAE9C64418A2EE1E7B2E2221678EC140B4115CDED71E899p1UAP" TargetMode="External"/><Relationship Id="rId19" Type="http://schemas.openxmlformats.org/officeDocument/2006/relationships/hyperlink" Target="consultantplus://offline/ref=18CEC9F88F27E19A3C9C594C768FAE9C64408A20E2E5B2E2221678EC140B4115CDED71EA911ADAB1p7UFP" TargetMode="External"/><Relationship Id="rId4" Type="http://schemas.openxmlformats.org/officeDocument/2006/relationships/image" Target="media/image1.png"/><Relationship Id="rId9" Type="http://schemas.openxmlformats.org/officeDocument/2006/relationships/hyperlink" Target="consultantplus://offline/ref=18CEC9F88F27E19A3C9C594C768FAE9C64418A2EE1E7B2E2221678EC140B4115CDED71EA911ADFB5p7U9P" TargetMode="External"/><Relationship Id="rId14" Type="http://schemas.openxmlformats.org/officeDocument/2006/relationships/hyperlink" Target="consultantplus://offline/ref=18CEC9F88F27E19A3C9C594C768FAE9C64418A2EE1E7B2E2221678EC140B4115CDED71EA911ADFB5p7U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4170</Words>
  <Characters>23775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Timonina</dc:creator>
  <cp:lastModifiedBy>Zverdvd.org</cp:lastModifiedBy>
  <cp:revision>2</cp:revision>
  <cp:lastPrinted>2018-05-23T13:23:00Z</cp:lastPrinted>
  <dcterms:created xsi:type="dcterms:W3CDTF">2020-07-22T08:40:00Z</dcterms:created>
  <dcterms:modified xsi:type="dcterms:W3CDTF">2020-07-22T08:40:00Z</dcterms:modified>
</cp:coreProperties>
</file>