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Look w:val="04A0" w:firstRow="1" w:lastRow="0" w:firstColumn="1" w:lastColumn="0" w:noHBand="0" w:noVBand="1"/>
      </w:tblPr>
      <w:tblGrid>
        <w:gridCol w:w="9445"/>
      </w:tblGrid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 w:rsidP="000466D8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 рассмотрения заявок по извещению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№ 130320/0153525/01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498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3261"/>
              <w:gridCol w:w="6237"/>
            </w:tblGrid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13.03.2020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1693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left="-612" w:firstLine="612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НОВОЛАДОЖСКОЕ ГОРОДСКОЕ ПОСЕЛЕНИЕ ВОЛХОВСКОГО МУНИЦИПАЛЬНОГО РАЙОНА ЛЕНИНГРАДСКОЙ ОБЛАСТИ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187450, Ленинградская 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Волховский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р-н, г Новая Ладога,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пр-кт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Карла Маркса, д. 21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88136330265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E-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mail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new-ladoga@yandex.ru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46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Кочепасова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Валерия Олеговна</w:t>
                  </w:r>
                </w:p>
              </w:tc>
            </w:tr>
          </w:tbl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677"/>
              <w:gridCol w:w="4678"/>
            </w:tblGrid>
            <w:tr w:rsidR="00DD1EC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13.03.2020 10:00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476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13.04.2020.16:00</w:t>
                  </w: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18"/>
              <w:gridCol w:w="3727"/>
            </w:tblGrid>
            <w:tr w:rsidR="00DD1EC7">
              <w:trPr>
                <w:trHeight w:val="720"/>
                <w:tblHeader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Дата и время изменения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Суть изменения</w:t>
                  </w:r>
                </w:p>
              </w:tc>
            </w:tr>
            <w:tr w:rsidR="00DD1EC7">
              <w:trPr>
                <w:trHeight w:val="234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разъяснений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 торгам не внесены протоколы.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D1EC7" w:rsidRDefault="00DD1EC7">
            <w:pPr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DD1EC7" w:rsidTr="00DD1EC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9355"/>
            </w:tblGrid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ind w:firstLine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632"/>
                    <w:gridCol w:w="4633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proofErr w:type="gram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объявлен</w:t>
                        </w:r>
                        <w:proofErr w:type="gramEnd"/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собственность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0466D8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неразграниченная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Для индивидуального жилищного строительства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г.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Малоэтажная застройка, уч. 53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Ленинградская область, Волховский район, г.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Малоэтажная застройка, уч. 53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1000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Земельный участок, площадью 1000 кв.м., расположенный по адресу: Ленинградская область, Волховский район, г. Новая Ладога,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мкр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Малоэтажная застройка, уч. 53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2477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Результаты проведения торгов: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Единственный участник:                                 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>Гаврюшкин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iCs/>
                      <w:sz w:val="24"/>
                      <w:szCs w:val="24"/>
                      <w:lang w:eastAsia="ru-RU"/>
                    </w:rPr>
                    <w:t xml:space="preserve"> Евгений Борисович</w:t>
                  </w:r>
                </w:p>
                <w:p w:rsidR="00DD1EC7" w:rsidRDefault="00DD1EC7">
                  <w:pPr>
                    <w:ind w:firstLine="0"/>
                    <w:jc w:val="lef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5000" w:type="pct"/>
                    <w:tblCellSpacing w:w="15" w:type="dxa"/>
                    <w:tblLook w:val="04A0" w:firstRow="1" w:lastRow="0" w:firstColumn="1" w:lastColumn="0" w:noHBand="0" w:noVBand="1"/>
                  </w:tblPr>
                  <w:tblGrid>
                    <w:gridCol w:w="4631"/>
                    <w:gridCol w:w="4634"/>
                  </w:tblGrid>
                  <w:tr w:rsidR="00DD1EC7">
                    <w:trPr>
                      <w:tblCellSpacing w:w="15" w:type="dxa"/>
                    </w:trPr>
                    <w:tc>
                      <w:tcPr>
                        <w:tcW w:w="2475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Результат приема заявлений: </w:t>
                        </w:r>
                      </w:p>
                    </w:tc>
                    <w:tc>
                      <w:tcPr>
                        <w:tcW w:w="2476" w:type="pct"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DD1EC7" w:rsidRDefault="00DD1EC7">
                        <w:pPr>
                          <w:ind w:firstLine="0"/>
                          <w:jc w:val="lef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В соответствии с п. 7 ст. 39.18 Земельного кодекса РФ согласовать Гаврюшкину Евгению Борисовичу предоставление в собственность земельного участка за плату. </w:t>
                        </w:r>
                      </w:p>
                    </w:tc>
                  </w:tr>
                </w:tbl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  <w:tr w:rsidR="00DD1EC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D1EC7" w:rsidRDefault="00DD1EC7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DD1EC7" w:rsidRDefault="00DD1EC7">
            <w:pPr>
              <w:rPr>
                <w:rFonts w:cs="Times New Roman"/>
              </w:rPr>
            </w:pPr>
          </w:p>
        </w:tc>
      </w:tr>
    </w:tbl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Голосовали «за» - единогласно.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С.А.Кулькова</w:t>
      </w:r>
      <w:proofErr w:type="spellEnd"/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 Е.К. Кравцова</w:t>
      </w: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</w:p>
    <w:p w:rsidR="00DD1EC7" w:rsidRDefault="00DD1EC7" w:rsidP="00DD1EC7">
      <w:pPr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 Н.В. Рыжова </w:t>
      </w:r>
    </w:p>
    <w:p w:rsidR="00DD1EC7" w:rsidRDefault="00DD1EC7" w:rsidP="00DD1EC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DD1EC7" w:rsidRDefault="00DD1EC7" w:rsidP="00DD1EC7">
      <w:pPr>
        <w:ind w:left="2127" w:hanging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__________________ В.О.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Кочепасова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675" w:rsidRDefault="00A71675"/>
    <w:sectPr w:rsidR="00A71675" w:rsidSect="00B43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18C1"/>
    <w:rsid w:val="000466D8"/>
    <w:rsid w:val="001866D8"/>
    <w:rsid w:val="005018C1"/>
    <w:rsid w:val="00A71675"/>
    <w:rsid w:val="00B43F1A"/>
    <w:rsid w:val="00D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EC7"/>
    <w:pPr>
      <w:spacing w:after="0"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4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 новый комп</dc:creator>
  <cp:keywords/>
  <dc:description/>
  <cp:lastModifiedBy>архитектор новый комп</cp:lastModifiedBy>
  <cp:revision>4</cp:revision>
  <cp:lastPrinted>2020-05-27T09:02:00Z</cp:lastPrinted>
  <dcterms:created xsi:type="dcterms:W3CDTF">2020-04-14T13:21:00Z</dcterms:created>
  <dcterms:modified xsi:type="dcterms:W3CDTF">2020-05-27T09:03:00Z</dcterms:modified>
</cp:coreProperties>
</file>