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11A4E" w14:textId="77777777" w:rsidR="00F4750E" w:rsidRDefault="008C6CF0">
      <w:pPr>
        <w:jc w:val="both"/>
        <w:rPr>
          <w:b/>
          <w:bCs/>
          <w:sz w:val="30"/>
          <w:szCs w:val="30"/>
        </w:rPr>
      </w:pPr>
      <w:r>
        <w:rPr>
          <w:rFonts w:ascii="Times New Roman" w:hAnsi="Times New Roman" w:cs="Arial"/>
          <w:b/>
          <w:bCs/>
          <w:color w:val="333333"/>
          <w:sz w:val="30"/>
          <w:szCs w:val="30"/>
          <w:shd w:val="clear" w:color="auto" w:fill="FFFFFF"/>
        </w:rPr>
        <w:t xml:space="preserve">                         Продлите ежемесячную выплату МСК.</w:t>
      </w:r>
    </w:p>
    <w:p w14:paraId="642ACE04" w14:textId="77777777" w:rsidR="00F4750E" w:rsidRDefault="008C6CF0">
      <w:pPr>
        <w:jc w:val="both"/>
      </w:pPr>
      <w:r>
        <w:rPr>
          <w:rFonts w:ascii="Times New Roman" w:hAnsi="Times New Roman" w:cs="Arial"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Управление Пенсионного фонда напоминает, что ежемесячная выплата из средств материнского семейного капитала назначается </w:t>
      </w:r>
      <w:r>
        <w:rPr>
          <w:rStyle w:val="a3"/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на один год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, если ребенку (который дал право на МСК) исполнился 1 год, 2 </w:t>
      </w:r>
      <w:proofErr w:type="gramStart"/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года,  то</w:t>
      </w:r>
      <w:proofErr w:type="gramEnd"/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за назначением нужно обратиться повторно. В Управление Пенсионного фонда нужно предоставить обновленные документы и подтвердить, что доход на каждого члена вашей </w:t>
      </w:r>
      <w:proofErr w:type="gramStart"/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семьи  за</w:t>
      </w:r>
      <w:proofErr w:type="gramEnd"/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последние 12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месяцев был меньше </w:t>
      </w:r>
      <w:r>
        <w:rPr>
          <w:rFonts w:ascii="Times New Roman;serif" w:hAnsi="Times New Roman;serif" w:cs="Arial"/>
          <w:color w:val="000000"/>
          <w:sz w:val="28"/>
          <w:szCs w:val="30"/>
          <w:shd w:val="clear" w:color="auto" w:fill="FFFFFF"/>
        </w:rPr>
        <w:t xml:space="preserve"> 23292 руб.</w:t>
      </w:r>
      <w:r w:rsidRPr="008C6CF0">
        <w:rPr>
          <w:rFonts w:ascii="Times New Roman;serif" w:hAnsi="Times New Roman;serif" w:cs="Arial"/>
          <w:color w:val="000000"/>
          <w:sz w:val="28"/>
          <w:szCs w:val="30"/>
          <w:shd w:val="clear" w:color="auto" w:fill="FFFFFF"/>
        </w:rPr>
        <w:t>0</w:t>
      </w:r>
      <w:r>
        <w:rPr>
          <w:rFonts w:ascii="Times New Roman;serif" w:hAnsi="Times New Roman;serif" w:cs="Arial"/>
          <w:color w:val="000000"/>
          <w:sz w:val="28"/>
          <w:szCs w:val="30"/>
          <w:shd w:val="clear" w:color="auto" w:fill="FFFFFF"/>
        </w:rPr>
        <w:t xml:space="preserve">0 коп. </w:t>
      </w:r>
    </w:p>
    <w:p w14:paraId="592E6BAF" w14:textId="77777777" w:rsidR="00F4750E" w:rsidRDefault="008C6CF0">
      <w:pPr>
        <w:pStyle w:val="a6"/>
        <w:jc w:val="both"/>
        <w:rPr>
          <w:color w:val="000000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Сумма выплаты на второго ребенка в 2020 году по Ленинградской области равна 10379 руб.00 коп.</w:t>
      </w:r>
    </w:p>
    <w:p w14:paraId="64E5F88E" w14:textId="77777777" w:rsidR="00F4750E" w:rsidRDefault="008C6CF0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 можно задать по телефону (81363)23412</w:t>
      </w:r>
    </w:p>
    <w:p w14:paraId="657D5393" w14:textId="77777777" w:rsidR="00F4750E" w:rsidRDefault="00F475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3FC0F23" w14:textId="77777777" w:rsidR="00F4750E" w:rsidRDefault="008C6CF0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14:paraId="47DD784C" w14:textId="77777777" w:rsidR="00F4750E" w:rsidRDefault="008C6CF0">
      <w:pPr>
        <w:shd w:val="clear" w:color="auto" w:fill="FFFFFF"/>
        <w:spacing w:after="0" w:line="240" w:lineRule="auto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С.В.Иванова</w:t>
      </w:r>
      <w:proofErr w:type="spellEnd"/>
    </w:p>
    <w:sectPr w:rsidR="00F4750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0E"/>
    <w:rsid w:val="008C6CF0"/>
    <w:rsid w:val="00F4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778"/>
  <w15:docId w15:val="{6AEF0031-E193-4F8B-9865-CC5C7877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1C93"/>
    <w:rPr>
      <w:b/>
      <w:bCs/>
    </w:rPr>
  </w:style>
  <w:style w:type="character" w:customStyle="1" w:styleId="a4">
    <w:name w:val="Выделение жирным"/>
    <w:rPr>
      <w:b/>
      <w:b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Zverdvd.org</cp:lastModifiedBy>
  <cp:revision>2</cp:revision>
  <cp:lastPrinted>2020-10-12T11:40:00Z</cp:lastPrinted>
  <dcterms:created xsi:type="dcterms:W3CDTF">2020-10-15T09:31:00Z</dcterms:created>
  <dcterms:modified xsi:type="dcterms:W3CDTF">2020-10-15T09:31:00Z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