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1C" w:rsidRDefault="002C2F1C">
      <w:pPr>
        <w:pStyle w:val="ConsPlusNormal"/>
        <w:outlineLvl w:val="0"/>
      </w:pPr>
    </w:p>
    <w:p w:rsidR="002C2F1C" w:rsidRDefault="00000ECA">
      <w:pPr>
        <w:pStyle w:val="ConsPlusTitle"/>
        <w:jc w:val="center"/>
      </w:pPr>
      <w:r>
        <w:t>ПРАВИТЕЛЬСТВО ЛЕНИНГРАДСКОЙ ОБЛАСТИ</w:t>
      </w:r>
    </w:p>
    <w:p w:rsidR="002C2F1C" w:rsidRDefault="002C2F1C">
      <w:pPr>
        <w:pStyle w:val="ConsPlusTitle"/>
        <w:jc w:val="center"/>
      </w:pPr>
    </w:p>
    <w:p w:rsidR="002C2F1C" w:rsidRDefault="00000ECA">
      <w:pPr>
        <w:pStyle w:val="ConsPlusTitle"/>
        <w:jc w:val="center"/>
      </w:pPr>
      <w:r>
        <w:t>ПОСТАНОВЛЕНИЕ</w:t>
      </w:r>
    </w:p>
    <w:p w:rsidR="002C2F1C" w:rsidRDefault="00000ECA">
      <w:pPr>
        <w:pStyle w:val="ConsPlusTitle"/>
        <w:jc w:val="center"/>
      </w:pPr>
      <w:r>
        <w:t>от 20 июня 2023 г. N 400</w:t>
      </w:r>
    </w:p>
    <w:p w:rsidR="002C2F1C" w:rsidRDefault="002C2F1C">
      <w:pPr>
        <w:pStyle w:val="ConsPlusTitle"/>
        <w:jc w:val="center"/>
      </w:pPr>
    </w:p>
    <w:p w:rsidR="002C2F1C" w:rsidRDefault="00000ECA">
      <w:pPr>
        <w:pStyle w:val="ConsPlusTitle"/>
        <w:jc w:val="center"/>
      </w:pPr>
      <w:r>
        <w:t>ОБ УСТАНОВЛЕНИИ ОСОБОГО ПРОТИВОПОЖАРНОГО РЕЖИМА</w:t>
      </w:r>
    </w:p>
    <w:p w:rsidR="002C2F1C" w:rsidRDefault="00000ECA">
      <w:pPr>
        <w:pStyle w:val="ConsPlusTitle"/>
        <w:jc w:val="center"/>
      </w:pPr>
      <w:r>
        <w:t>НА ТЕРРИТОРИИ ЛЕНИНГРАДСКОЙ ОБЛАСТИ</w:t>
      </w:r>
    </w:p>
    <w:p w:rsidR="002C2F1C" w:rsidRDefault="002C2F1C">
      <w:pPr>
        <w:pStyle w:val="ConsPlusNormal"/>
        <w:jc w:val="center"/>
      </w:pPr>
    </w:p>
    <w:p w:rsidR="002C2F1C" w:rsidRDefault="00000EC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tooltip="Федеральный закон от 21.12.1994 N 69-ФЗ (ред. от 29.12.2022) &quot;О пожарной безопасност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21 декабря 1994 года N 69-ФЗ "О пожарной безопасности", областным </w:t>
      </w:r>
      <w:hyperlink r:id="rId7" w:tooltip="Областной закон Ленинградской области от 25.12.2006 N 169-оз (ред. от 10.04.2023) &quot;О пожарной безопасности Ленинградской области&quot; (принят ЗС ЛО 06.12.2006) {КонсультантПлюс}">
        <w:r>
          <w:rPr>
            <w:color w:val="0000FF"/>
          </w:rPr>
          <w:t>законом</w:t>
        </w:r>
      </w:hyperlink>
      <w:r>
        <w:t xml:space="preserve"> от 25 декабря 2006 года N 169-оз "О пожарной безопасности Ленинградской области", </w:t>
      </w:r>
      <w:hyperlink r:id="rId8" w:tooltip="Постановление Правительства Ленинградской области от 06.07.2007 N 169 (ред. от 17.02.2022) &quot;Об утверждении Положения о порядке установления особого противопожарного режима на территории Ленинградской области или ее ча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6 июля 2007 года N 169 "Об утверждении Положения о порядке установления особого противопожарног</w:t>
      </w:r>
      <w:r>
        <w:t>о режима на территории Ленинградской области или ее части" и в связи с</w:t>
      </w:r>
      <w:proofErr w:type="gramEnd"/>
      <w:r>
        <w:t xml:space="preserve"> повышением пожарной опасности на территории Ленинградской области Правительство Ленинградской области постановляет:</w:t>
      </w:r>
    </w:p>
    <w:p w:rsidR="002C2F1C" w:rsidRDefault="002C2F1C">
      <w:pPr>
        <w:pStyle w:val="ConsPlusNormal"/>
        <w:ind w:firstLine="540"/>
        <w:jc w:val="both"/>
      </w:pPr>
    </w:p>
    <w:p w:rsidR="002C2F1C" w:rsidRDefault="00000ECA">
      <w:pPr>
        <w:pStyle w:val="ConsPlusNormal"/>
        <w:ind w:firstLine="540"/>
        <w:jc w:val="both"/>
      </w:pPr>
      <w:r>
        <w:t xml:space="preserve">1. Установить особый противопожарный </w:t>
      </w:r>
      <w:proofErr w:type="gramStart"/>
      <w:r>
        <w:t>режим</w:t>
      </w:r>
      <w:proofErr w:type="gramEnd"/>
      <w:r>
        <w:t xml:space="preserve"> на территории Ленинградск</w:t>
      </w:r>
      <w:r>
        <w:t>ой области начиная с даты официального опубликования настоящего постановления до принятия соответствующего постановления Правительства Ленинградской области о его отмене.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>2. На период действия особого противопожарного режима:</w:t>
      </w:r>
    </w:p>
    <w:p w:rsidR="002C2F1C" w:rsidRDefault="00000ECA">
      <w:pPr>
        <w:pStyle w:val="ConsPlusNormal"/>
        <w:spacing w:before="200"/>
        <w:ind w:firstLine="540"/>
        <w:jc w:val="both"/>
      </w:pPr>
      <w:bookmarkStart w:id="0" w:name="P13"/>
      <w:bookmarkEnd w:id="0"/>
      <w:r>
        <w:t xml:space="preserve">2.1. </w:t>
      </w:r>
      <w:proofErr w:type="gramStart"/>
      <w:r>
        <w:t>Установить запрет на посе</w:t>
      </w:r>
      <w:r>
        <w:t>щение гражданами лесов и въезд в них транспортных средств на территории Ленинградской области,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</w:t>
      </w:r>
      <w:r>
        <w:t>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лицами, и иных</w:t>
      </w:r>
      <w:proofErr w:type="gramEnd"/>
      <w:r>
        <w:t xml:space="preserve"> случаев, предусмотренных служебными заданиями, связанным</w:t>
      </w:r>
      <w:r>
        <w:t>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>Установить запрет на разведение костров, сжигание твердых коммунальных отходов, мусора на землях лесн</w:t>
      </w:r>
      <w:r>
        <w:t xml:space="preserve">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</w:t>
      </w:r>
      <w:r>
        <w:t>иных пожароопасных работ на территории Ленинградской области.</w:t>
      </w:r>
      <w:proofErr w:type="gramEnd"/>
    </w:p>
    <w:p w:rsidR="002C2F1C" w:rsidRDefault="00000ECA">
      <w:pPr>
        <w:pStyle w:val="ConsPlusNormal"/>
        <w:spacing w:before="200"/>
        <w:ind w:firstLine="540"/>
        <w:jc w:val="both"/>
      </w:pPr>
      <w:r>
        <w:t>2.3.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</w:t>
      </w:r>
      <w:r>
        <w:t xml:space="preserve"> землям сельскохозяйственного назначения.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>3. Рекомендовать главам администраций муниципальных образований Ленинградской области: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 xml:space="preserve">3.1. Организовать информирование населения об установлении на территории Ленинградской области особого противопожарного режима </w:t>
      </w:r>
      <w:r>
        <w:t>и связанных с этим ограничениях.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>3.2. Организовать дежурство добровольных пожарных при пожарных депо, расположенных в населенных пунктах.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>3.3. Принять меры по ограничению входа и въезда в леса, расположенные на территории Ленинградской области, граждан (за</w:t>
      </w:r>
      <w:r>
        <w:t xml:space="preserve"> исключением случаев, указанных в </w:t>
      </w:r>
      <w:hyperlink w:anchor="P13" w:tooltip="2.1. Установить запрет на посещение гражданами лесов и въезд в них транспортных средств на территории Ленинградской области, кроме случаев, связанных с использованием лесов на основании заключенных государственных контрактов, договоров аренды участков лесного ">
        <w:r>
          <w:rPr>
            <w:color w:val="0000FF"/>
          </w:rPr>
          <w:t>подпункте 2.1 пункта 2</w:t>
        </w:r>
      </w:hyperlink>
      <w:r>
        <w:t xml:space="preserve"> настоящего постановления),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>3.4. О</w:t>
      </w:r>
      <w:r>
        <w:t>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lastRenderedPageBreak/>
        <w:t>3.5. Орг</w:t>
      </w:r>
      <w:r>
        <w:t>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>3.6. Принять меры по установлению в сельских населенных пунктах у каждого жилого строения емкости (бочки) с водой.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 xml:space="preserve">3.7. </w:t>
      </w:r>
      <w:proofErr w:type="gramStart"/>
      <w:r>
        <w:t>В услови</w:t>
      </w:r>
      <w:r>
        <w:t>ях устойчивой сухой, жаркой и ветреной погоды или при получении штормового предупреждения в сельских населенных пунктах, на территории ведения гражданами садоводства или огородничества для собственных нужд, на предприятиях осуществить временную приостановк</w:t>
      </w:r>
      <w:r>
        <w:t>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</w:t>
      </w:r>
      <w:proofErr w:type="gramEnd"/>
      <w:r>
        <w:t>) и на от</w:t>
      </w:r>
      <w:r>
        <w:t xml:space="preserve">крытых территориях, запуск неуправляемых изделий из горючих материалов, принцип подъема которых на </w:t>
      </w:r>
      <w:proofErr w:type="gramStart"/>
      <w:r>
        <w:t>высоту основан на</w:t>
      </w:r>
      <w:proofErr w:type="gramEnd"/>
      <w:r>
        <w:t xml:space="preserve"> нагревании воздуха внутри конструкции с помощью открытого огня.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 xml:space="preserve">3.8. Для исключения возможности переброса огня при лесных пожарах, а также </w:t>
      </w:r>
      <w:r>
        <w:t>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>4. Комитету государственного экологического надзора Ленинградской области и Ленинградскому областному государственному казенному учреждению "Ленинградская областная экологическая милиция" при осуществлении федерального государственного лесного контроля (на</w:t>
      </w:r>
      <w:r>
        <w:t>дзора):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>4.1. Проводить в установленном порядке проверки соблюдения правил пожарной безопасности в лесах лицами, использующими леса.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>4.2. Привлекать в установленном порядке лиц, нарушивших требования настоящего постановления, к административной ответственно</w:t>
      </w:r>
      <w:r>
        <w:t xml:space="preserve">сти, предусмотренной </w:t>
      </w:r>
      <w:hyperlink r:id="rId9" w:tooltip="Областной закон Ленинградской области от 02.07.2003 N 47-оз (ред. от 10.02.2023) &quot;Об административных правонарушениях&quot; (принят ЗС ЛО 24.06.2003) {КонсультантПлюс}">
        <w:r>
          <w:rPr>
            <w:color w:val="0000FF"/>
          </w:rPr>
          <w:t>статьей 5.3</w:t>
        </w:r>
      </w:hyperlink>
      <w:r>
        <w:t xml:space="preserve"> областного закона от 2 июля 2003 года N 47-оз "Об административных правонарушениях".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>5. Рекомендовать Главному управлению МЧС России по Ленинград</w:t>
      </w:r>
      <w:r>
        <w:t xml:space="preserve">ской области усилить </w:t>
      </w:r>
      <w:proofErr w:type="gramStart"/>
      <w:r>
        <w:t>контроль за</w:t>
      </w:r>
      <w:proofErr w:type="gramEnd"/>
      <w:r>
        <w:t xml:space="preserve"> соблюдением первичных и дополнительных мер пожарной безопасности в населенных пунктах на период особого противопожарного режима, обеспечить привлечение правонарушителей в установленном законом порядке к административной отв</w:t>
      </w:r>
      <w:r>
        <w:t>етственности.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 xml:space="preserve">6. Рекомендовать Главному управлению Министерства внутренних дел Российской Федерации по </w:t>
      </w:r>
      <w:proofErr w:type="gramStart"/>
      <w:r>
        <w:t>г</w:t>
      </w:r>
      <w:proofErr w:type="gramEnd"/>
      <w:r>
        <w:t>. Санкт-Петербургу и Ленинградской области принять необходимые меры по соблюдению запрета на посещение гражданами лесов и въезд в них транспортных средс</w:t>
      </w:r>
      <w:r>
        <w:t>тв на территории Ленинградской области.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безопасности.</w:t>
      </w:r>
    </w:p>
    <w:p w:rsidR="002C2F1C" w:rsidRDefault="00000ECA">
      <w:pPr>
        <w:pStyle w:val="ConsPlusNormal"/>
        <w:spacing w:before="200"/>
        <w:ind w:firstLine="540"/>
        <w:jc w:val="both"/>
      </w:pPr>
      <w:r>
        <w:t xml:space="preserve">8.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2C2F1C" w:rsidRDefault="002C2F1C">
      <w:pPr>
        <w:pStyle w:val="ConsPlusNormal"/>
        <w:ind w:firstLine="540"/>
        <w:jc w:val="both"/>
      </w:pPr>
    </w:p>
    <w:p w:rsidR="002C2F1C" w:rsidRDefault="00000ECA">
      <w:pPr>
        <w:pStyle w:val="ConsPlusNormal"/>
        <w:jc w:val="right"/>
      </w:pPr>
      <w:r>
        <w:t>Губернатор</w:t>
      </w:r>
    </w:p>
    <w:p w:rsidR="002C2F1C" w:rsidRDefault="00000ECA">
      <w:pPr>
        <w:pStyle w:val="ConsPlusNormal"/>
        <w:jc w:val="right"/>
      </w:pPr>
      <w:r>
        <w:t>Ленинградской об</w:t>
      </w:r>
      <w:r>
        <w:t>ласти</w:t>
      </w:r>
    </w:p>
    <w:p w:rsidR="002C2F1C" w:rsidRDefault="00000ECA">
      <w:pPr>
        <w:pStyle w:val="ConsPlusNormal"/>
        <w:jc w:val="right"/>
      </w:pPr>
      <w:r>
        <w:t>А.Дрозденко</w:t>
      </w:r>
    </w:p>
    <w:p w:rsidR="002C2F1C" w:rsidRDefault="002C2F1C">
      <w:pPr>
        <w:pStyle w:val="ConsPlusNormal"/>
      </w:pPr>
    </w:p>
    <w:p w:rsidR="002C2F1C" w:rsidRDefault="002C2F1C">
      <w:pPr>
        <w:pStyle w:val="ConsPlusNormal"/>
      </w:pPr>
    </w:p>
    <w:p w:rsidR="002C2F1C" w:rsidRDefault="002C2F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2F1C" w:rsidSect="002C2F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CA" w:rsidRDefault="00000ECA" w:rsidP="002C2F1C">
      <w:r>
        <w:separator/>
      </w:r>
    </w:p>
  </w:endnote>
  <w:endnote w:type="continuationSeparator" w:id="0">
    <w:p w:rsidR="00000ECA" w:rsidRDefault="00000ECA" w:rsidP="002C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1C" w:rsidRDefault="002C2F1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2C2F1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C2F1C" w:rsidRDefault="00000ECA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C2F1C" w:rsidRDefault="002C2F1C">
          <w:pPr>
            <w:pStyle w:val="ConsPlusNormal"/>
            <w:jc w:val="center"/>
          </w:pPr>
          <w:hyperlink r:id="rId1">
            <w:r w:rsidR="00000EC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C2F1C" w:rsidRDefault="00000ECA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2C2F1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C2F1C">
            <w:fldChar w:fldCharType="separate"/>
          </w:r>
          <w:r w:rsidR="00610586">
            <w:rPr>
              <w:rFonts w:ascii="Tahoma" w:hAnsi="Tahoma" w:cs="Tahoma"/>
              <w:noProof/>
            </w:rPr>
            <w:t>2</w:t>
          </w:r>
          <w:r w:rsidR="002C2F1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C2F1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C2F1C">
            <w:fldChar w:fldCharType="separate"/>
          </w:r>
          <w:r w:rsidR="00610586">
            <w:rPr>
              <w:rFonts w:ascii="Tahoma" w:hAnsi="Tahoma" w:cs="Tahoma"/>
              <w:noProof/>
            </w:rPr>
            <w:t>2</w:t>
          </w:r>
          <w:r w:rsidR="002C2F1C">
            <w:fldChar w:fldCharType="end"/>
          </w:r>
        </w:p>
      </w:tc>
    </w:tr>
  </w:tbl>
  <w:p w:rsidR="002C2F1C" w:rsidRDefault="00000ECA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1C" w:rsidRDefault="002C2F1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2C2F1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C2F1C" w:rsidRDefault="00000ECA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C2F1C" w:rsidRDefault="002C2F1C">
          <w:pPr>
            <w:pStyle w:val="ConsPlusNormal"/>
            <w:jc w:val="center"/>
          </w:pPr>
          <w:hyperlink r:id="rId1">
            <w:r w:rsidR="00000EC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C2F1C" w:rsidRDefault="00000ECA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2C2F1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C2F1C">
            <w:fldChar w:fldCharType="separate"/>
          </w:r>
          <w:r w:rsidR="00610586">
            <w:rPr>
              <w:rFonts w:ascii="Tahoma" w:hAnsi="Tahoma" w:cs="Tahoma"/>
              <w:noProof/>
            </w:rPr>
            <w:t>1</w:t>
          </w:r>
          <w:r w:rsidR="002C2F1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C2F1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C2F1C">
            <w:fldChar w:fldCharType="separate"/>
          </w:r>
          <w:r w:rsidR="00610586">
            <w:rPr>
              <w:rFonts w:ascii="Tahoma" w:hAnsi="Tahoma" w:cs="Tahoma"/>
              <w:noProof/>
            </w:rPr>
            <w:t>2</w:t>
          </w:r>
          <w:r w:rsidR="002C2F1C">
            <w:fldChar w:fldCharType="end"/>
          </w:r>
        </w:p>
      </w:tc>
    </w:tr>
  </w:tbl>
  <w:p w:rsidR="002C2F1C" w:rsidRDefault="00000ECA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CA" w:rsidRDefault="00000ECA" w:rsidP="002C2F1C">
      <w:r>
        <w:separator/>
      </w:r>
    </w:p>
  </w:footnote>
  <w:footnote w:type="continuationSeparator" w:id="0">
    <w:p w:rsidR="00000ECA" w:rsidRDefault="00000ECA" w:rsidP="002C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C2F1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C2F1C" w:rsidRDefault="00000ECA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20.06.2023 N 400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установлении особого противопожарного режима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2C2F1C" w:rsidRDefault="00000ECA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 w:rsidR="002C2F1C" w:rsidRDefault="002C2F1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2C2F1C" w:rsidRDefault="002C2F1C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C2F1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C2F1C" w:rsidRDefault="00000ECA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i="http://schemas.microsoft.com/office/word/2010/wordprocessingInk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Ленинградской области от 20.06.2023 N 400 "Об установлении особого противопожарного </w:t>
          </w:r>
          <w:r>
            <w:rPr>
              <w:rFonts w:ascii="Tahoma" w:hAnsi="Tahoma" w:cs="Tahoma"/>
              <w:sz w:val="16"/>
              <w:szCs w:val="16"/>
            </w:rPr>
            <w:t xml:space="preserve">режима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2C2F1C" w:rsidRDefault="00000ECA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 w:rsidR="002C2F1C" w:rsidRDefault="002C2F1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2C2F1C" w:rsidRDefault="002C2F1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F1C"/>
    <w:rsid w:val="00000ECA"/>
    <w:rsid w:val="002C2F1C"/>
    <w:rsid w:val="0061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F1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C2F1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C2F1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C2F1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C2F1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C2F1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C2F1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C2F1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2C2F1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1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203B65D58A2E867B1A0982FD60E8CC05496DF83A2A00737EE5285E42CDF56FD9192D867BB6CF322A060D046oDqCJ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203B65D58A2E867B1A0982FD60E8CC05697DF86A8A00737EE5285E42CDF56FD9192D867BB6CF322A060D046oDqCJ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203B65D58A2E867B1BF893AD60E8CC65293DD84A6A00737EE5285E42CDF56FD9192D867BB6CF322A060D046oDqC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9203B65D58A2E867B1A0982FD60E8CC0579CDD86A9A00737EE5285E42CDF56EF91CAD465B977FB27B53681008AF6E316DF1DDDE846EDACoEq8J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6485</Characters>
  <Application>Microsoft Office Word</Application>
  <DocSecurity>0</DocSecurity>
  <Lines>54</Lines>
  <Paragraphs>15</Paragraphs>
  <ScaleCrop>false</ScaleCrop>
  <Company>КонсультантПлюс Версия 4022.00.55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20.06.2023 N 400
"Об установлении особого противопожарного режима на территории Ленинградской области"</dc:title>
  <dc:creator>Лещев Леонид Леонидович</dc:creator>
  <cp:lastModifiedBy>GOChS</cp:lastModifiedBy>
  <cp:revision>2</cp:revision>
  <dcterms:created xsi:type="dcterms:W3CDTF">2023-06-22T11:51:00Z</dcterms:created>
  <dcterms:modified xsi:type="dcterms:W3CDTF">2023-06-22T11:51:00Z</dcterms:modified>
</cp:coreProperties>
</file>