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08" w:rsidRPr="00105486" w:rsidRDefault="00316F08" w:rsidP="0031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5486">
        <w:rPr>
          <w:rFonts w:ascii="Times New Roman" w:hAnsi="Times New Roman" w:cs="Times New Roman"/>
          <w:bCs/>
          <w:color w:val="000000"/>
          <w:sz w:val="24"/>
          <w:szCs w:val="24"/>
        </w:rPr>
        <w:t>Плательщикам налога на профессиональный доход</w:t>
      </w:r>
    </w:p>
    <w:p w:rsidR="00316F08" w:rsidRPr="00105486" w:rsidRDefault="00316F08" w:rsidP="00316F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86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в </w:t>
      </w:r>
      <w:proofErr w:type="spellStart"/>
      <w:r w:rsidRPr="00105486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105486">
        <w:rPr>
          <w:rFonts w:ascii="Times New Roman" w:hAnsi="Times New Roman" w:cs="Times New Roman"/>
          <w:sz w:val="24"/>
          <w:szCs w:val="24"/>
        </w:rPr>
        <w:t xml:space="preserve"> районе (межрайонное) напоминает, что с</w:t>
      </w:r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2020 года налоговые органы начали регистрировать </w:t>
      </w:r>
      <w:proofErr w:type="spellStart"/>
      <w:r w:rsidRPr="00105486">
        <w:rPr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применяющих </w:t>
      </w:r>
      <w:proofErr w:type="spellStart"/>
      <w:r w:rsidRPr="00105486">
        <w:rPr>
          <w:rFonts w:ascii="Times New Roman" w:hAnsi="Times New Roman" w:cs="Times New Roman"/>
          <w:color w:val="000000"/>
          <w:sz w:val="24"/>
          <w:szCs w:val="24"/>
        </w:rPr>
        <w:t>спецрежим</w:t>
      </w:r>
      <w:proofErr w:type="spellEnd"/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 «Налог на профессиональный доход</w:t>
      </w:r>
      <w:proofErr w:type="gramStart"/>
      <w:r w:rsidRPr="00105486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105486">
        <w:rPr>
          <w:rFonts w:ascii="Times New Roman" w:hAnsi="Times New Roman" w:cs="Times New Roman"/>
          <w:color w:val="000000"/>
          <w:sz w:val="24"/>
          <w:szCs w:val="24"/>
        </w:rPr>
        <w:t>далее НПД).</w:t>
      </w:r>
    </w:p>
    <w:p w:rsidR="00316F08" w:rsidRPr="00105486" w:rsidRDefault="00316F08" w:rsidP="00316F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86">
        <w:rPr>
          <w:rFonts w:ascii="Times New Roman" w:hAnsi="Times New Roman" w:cs="Times New Roman"/>
          <w:iCs/>
          <w:color w:val="000000"/>
          <w:sz w:val="24"/>
          <w:szCs w:val="24"/>
        </w:rPr>
        <w:t>Напоминаем.</w:t>
      </w:r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 Уплата страховых взносов с доходов, облагаемых НПД, не предусмотрена. Поэтому для формирования пенсионных прав (страхового стажа и пенсионных коэффициентов) </w:t>
      </w:r>
      <w:proofErr w:type="spellStart"/>
      <w:r w:rsidRPr="00105486">
        <w:rPr>
          <w:rFonts w:ascii="Times New Roman" w:hAnsi="Times New Roman" w:cs="Times New Roman"/>
          <w:color w:val="000000"/>
          <w:sz w:val="24"/>
          <w:szCs w:val="24"/>
        </w:rPr>
        <w:t>самозанятые</w:t>
      </w:r>
      <w:proofErr w:type="spellEnd"/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 граждане вправе добровольно вступить в правоотношения по обязательному пенсионному страхованию (далее ОПС). Сделать это можно путем подачи заявления в клиентскую службу территориального органа ПФР по месту жительства, в электронном виде через «Личный кабинет» на сайте ПФР или в мобильном приложении ФНС России «Мой налог».</w:t>
      </w:r>
    </w:p>
    <w:p w:rsidR="00316F08" w:rsidRPr="00105486" w:rsidRDefault="00316F08" w:rsidP="00316F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86">
        <w:rPr>
          <w:rFonts w:ascii="Times New Roman" w:hAnsi="Times New Roman" w:cs="Times New Roman"/>
          <w:color w:val="000000"/>
          <w:sz w:val="24"/>
          <w:szCs w:val="24"/>
        </w:rPr>
        <w:t>В страховой стаж засчитывается период, равный соответствующему расчётному периоду,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страхование. В 2020 году фиксированный размер страховых взносов составляет 32 448 рублей. Если общая сумма уплаченных взносов в течение календарного года составила менее фиксированного размера – в страховой стаж засчитывается период, определяемый пропорционально уплаченным страховым взносам.</w:t>
      </w:r>
    </w:p>
    <w:p w:rsidR="00316F08" w:rsidRPr="00105486" w:rsidRDefault="00316F08" w:rsidP="00316F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86">
        <w:rPr>
          <w:rFonts w:ascii="Times New Roman" w:hAnsi="Times New Roman" w:cs="Times New Roman"/>
          <w:color w:val="000000"/>
          <w:sz w:val="24"/>
          <w:szCs w:val="24"/>
        </w:rPr>
        <w:t>Сумму страховых взносов гражданин рассчитывает самостоятельно пропорционально количеству календарных месяцев (дней), в которых состоял в добровольных правоотношениях по ОПС.</w:t>
      </w:r>
    </w:p>
    <w:p w:rsidR="00316F08" w:rsidRPr="00105486" w:rsidRDefault="00316F08" w:rsidP="00316F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86">
        <w:rPr>
          <w:rFonts w:ascii="Times New Roman" w:hAnsi="Times New Roman" w:cs="Times New Roma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 с условием, что за весь период оплата осуществлена не позднее 31 декабря текущего года.</w:t>
      </w:r>
    </w:p>
    <w:p w:rsidR="00316F08" w:rsidRPr="00105486" w:rsidRDefault="00316F08" w:rsidP="00316F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Однако, учитывая сроки прохождения платёжных документов, Пенсионный фонд рекомендует в целях своевременного занесения добровольных страховых взносов на индивидуальный лицевой счёт </w:t>
      </w:r>
      <w:proofErr w:type="spellStart"/>
      <w:r w:rsidRPr="00105486">
        <w:rPr>
          <w:rFonts w:ascii="Times New Roman" w:hAnsi="Times New Roman" w:cs="Times New Roman"/>
          <w:color w:val="000000"/>
          <w:sz w:val="24"/>
          <w:szCs w:val="24"/>
        </w:rPr>
        <w:t>самозанятого</w:t>
      </w:r>
      <w:proofErr w:type="spellEnd"/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произвести их уплату не позднее 27 декабря 2020 года.</w:t>
      </w:r>
    </w:p>
    <w:p w:rsidR="00316F08" w:rsidRPr="00105486" w:rsidRDefault="00316F08" w:rsidP="00316F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86">
        <w:rPr>
          <w:rFonts w:ascii="Times New Roman" w:hAnsi="Times New Roman" w:cs="Times New Roman"/>
          <w:color w:val="000000"/>
          <w:sz w:val="24"/>
          <w:szCs w:val="24"/>
        </w:rPr>
        <w:t>Уплата страховых взносов за прошлые годы законодательством не предусмотрена.</w:t>
      </w:r>
    </w:p>
    <w:p w:rsidR="00316F08" w:rsidRPr="00105486" w:rsidRDefault="00316F08" w:rsidP="00316F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86">
        <w:rPr>
          <w:rFonts w:ascii="Times New Roman" w:hAnsi="Times New Roman" w:cs="Times New Roman"/>
          <w:iCs/>
          <w:color w:val="000000"/>
          <w:sz w:val="24"/>
          <w:szCs w:val="24"/>
        </w:rPr>
        <w:t>Обращаем внимание.</w:t>
      </w:r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 Граждане, являющиеся получателями пенсии, применяющие </w:t>
      </w:r>
      <w:proofErr w:type="spellStart"/>
      <w:r w:rsidRPr="00105486">
        <w:rPr>
          <w:rFonts w:ascii="Times New Roman" w:hAnsi="Times New Roman" w:cs="Times New Roman"/>
          <w:color w:val="000000"/>
          <w:sz w:val="24"/>
          <w:szCs w:val="24"/>
        </w:rPr>
        <w:t>спецрежим</w:t>
      </w:r>
      <w:proofErr w:type="spellEnd"/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 «Налог на профессиональный доход», добровольно вступившие в правоотношения и уплачивающие страховые взносы, признаются работающими для целей пенсионного страхования и, соответственно, страховая пенсия будет выплачиваться им как работающим пенсионерам – без учета текущей индексации.</w:t>
      </w:r>
    </w:p>
    <w:p w:rsidR="00316F08" w:rsidRPr="00105486" w:rsidRDefault="00316F08" w:rsidP="00316F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5486">
        <w:rPr>
          <w:rFonts w:ascii="Times New Roman" w:hAnsi="Times New Roman" w:cs="Times New Roman"/>
          <w:iCs/>
          <w:color w:val="000000"/>
          <w:sz w:val="24"/>
          <w:szCs w:val="24"/>
        </w:rPr>
        <w:t>Для сведения.</w:t>
      </w:r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486">
        <w:rPr>
          <w:rFonts w:ascii="Times New Roman" w:hAnsi="Times New Roman" w:cs="Times New Roman"/>
          <w:color w:val="000000"/>
          <w:sz w:val="24"/>
          <w:szCs w:val="24"/>
        </w:rPr>
        <w:t>Самозанятому</w:t>
      </w:r>
      <w:proofErr w:type="spellEnd"/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гражданину, добровольно вступившему в правоотношения по ОПС, за 2021 год надо будет уплатить также как и за 2020 год, 32 448 рублей.</w:t>
      </w:r>
    </w:p>
    <w:p w:rsidR="00316F08" w:rsidRPr="00105486" w:rsidRDefault="00316F08" w:rsidP="00316F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5486">
        <w:rPr>
          <w:rFonts w:ascii="Times New Roman" w:hAnsi="Times New Roman" w:cs="Times New Roman"/>
          <w:color w:val="000000"/>
          <w:sz w:val="24"/>
          <w:szCs w:val="24"/>
        </w:rPr>
        <w:t>Справки по телефону</w:t>
      </w:r>
      <w:proofErr w:type="gramStart"/>
      <w:r w:rsidRPr="0010548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05486">
        <w:rPr>
          <w:rFonts w:ascii="Times New Roman" w:hAnsi="Times New Roman" w:cs="Times New Roman"/>
          <w:color w:val="000000"/>
          <w:sz w:val="24"/>
          <w:szCs w:val="24"/>
        </w:rPr>
        <w:t>(81363)79109</w:t>
      </w:r>
    </w:p>
    <w:p w:rsidR="00316F08" w:rsidRPr="00470CD2" w:rsidRDefault="00316F08" w:rsidP="00316F08">
      <w:pPr>
        <w:rPr>
          <w:rFonts w:ascii="Times New Roman" w:hAnsi="Times New Roman" w:cs="Times New Roman"/>
          <w:sz w:val="24"/>
          <w:szCs w:val="24"/>
        </w:rPr>
      </w:pPr>
      <w:r w:rsidRPr="00316F08">
        <w:rPr>
          <w:rFonts w:ascii="Times New Roman" w:hAnsi="Times New Roman" w:cs="Times New Roman"/>
          <w:sz w:val="24"/>
          <w:szCs w:val="24"/>
        </w:rPr>
        <w:t>Заместитель начальника Управления Ю.Ю.Дегтярева</w:t>
      </w:r>
    </w:p>
    <w:p w:rsidR="00316F08" w:rsidRPr="00316F08" w:rsidRDefault="00316F08" w:rsidP="00316F08">
      <w:pPr>
        <w:rPr>
          <w:rFonts w:cs="Tms Rmn"/>
          <w:color w:val="000000"/>
          <w:sz w:val="24"/>
          <w:szCs w:val="24"/>
        </w:rPr>
      </w:pPr>
    </w:p>
    <w:p w:rsidR="005D5632" w:rsidRDefault="005D5632"/>
    <w:sectPr w:rsidR="005D5632" w:rsidSect="005D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6F08"/>
    <w:rsid w:val="00105486"/>
    <w:rsid w:val="00316F08"/>
    <w:rsid w:val="005D5632"/>
    <w:rsid w:val="00F3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2020-12-07T07:40:00Z</cp:lastPrinted>
  <dcterms:created xsi:type="dcterms:W3CDTF">2020-12-07T07:35:00Z</dcterms:created>
  <dcterms:modified xsi:type="dcterms:W3CDTF">2020-12-07T07:40:00Z</dcterms:modified>
</cp:coreProperties>
</file>