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E6" w:rsidRDefault="003C69E6">
      <w:pPr>
        <w:pStyle w:val="ConsPlusNormal"/>
        <w:outlineLvl w:val="0"/>
      </w:pPr>
    </w:p>
    <w:p w:rsidR="003C69E6" w:rsidRDefault="003C69E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C69E6" w:rsidRDefault="003C69E6">
      <w:pPr>
        <w:pStyle w:val="ConsPlusTitle"/>
        <w:jc w:val="center"/>
      </w:pPr>
    </w:p>
    <w:p w:rsidR="003C69E6" w:rsidRDefault="003C69E6">
      <w:pPr>
        <w:pStyle w:val="ConsPlusTitle"/>
        <w:jc w:val="center"/>
      </w:pPr>
      <w:r>
        <w:t>ПОСТАНОВЛЕНИЕ</w:t>
      </w:r>
    </w:p>
    <w:p w:rsidR="003C69E6" w:rsidRDefault="003C69E6">
      <w:pPr>
        <w:pStyle w:val="ConsPlusTitle"/>
        <w:jc w:val="center"/>
      </w:pPr>
      <w:r>
        <w:t>от 16 августа 2022 г. N 590</w:t>
      </w:r>
    </w:p>
    <w:p w:rsidR="003C69E6" w:rsidRDefault="003C69E6">
      <w:pPr>
        <w:pStyle w:val="ConsPlusTitle"/>
        <w:jc w:val="center"/>
      </w:pPr>
    </w:p>
    <w:p w:rsidR="003C69E6" w:rsidRDefault="003C69E6">
      <w:pPr>
        <w:pStyle w:val="ConsPlusTitle"/>
        <w:jc w:val="center"/>
      </w:pPr>
      <w:r>
        <w:t>О ВНЕСЕНИИ ИЗМЕНЕНИЙ В ПОСТАНОВЛЕНИЕ ПРАВИТЕЛЬСТВА</w:t>
      </w:r>
    </w:p>
    <w:p w:rsidR="003C69E6" w:rsidRDefault="003C69E6">
      <w:pPr>
        <w:pStyle w:val="ConsPlusTitle"/>
        <w:jc w:val="center"/>
      </w:pPr>
      <w:r>
        <w:t>ЛЕНИНГРАДСКОЙ ОБЛАСТИ ОТ 8 НОЯБРЯ 2021 ГОДА N 706</w:t>
      </w:r>
    </w:p>
    <w:p w:rsidR="003C69E6" w:rsidRDefault="003C69E6">
      <w:pPr>
        <w:pStyle w:val="ConsPlusTitle"/>
        <w:jc w:val="center"/>
      </w:pPr>
      <w:r>
        <w:t>"ОБ УТВЕРЖДЕНИИ РЕЗУЛЬТАТОВ ОПРЕДЕЛЕНИЯ КАДАСТРОВОЙ</w:t>
      </w:r>
    </w:p>
    <w:p w:rsidR="003C69E6" w:rsidRDefault="003C69E6">
      <w:pPr>
        <w:pStyle w:val="ConsPlusTitle"/>
        <w:jc w:val="center"/>
      </w:pPr>
      <w:r>
        <w:t>СТОИМОСТИ ОБЪЕКТОВ НЕДВИЖИМОСТИ (ЗА ИСКЛЮЧЕНИЕМ ЗЕМЕЛЬНЫХ</w:t>
      </w:r>
    </w:p>
    <w:p w:rsidR="003C69E6" w:rsidRDefault="003C69E6">
      <w:pPr>
        <w:pStyle w:val="ConsPlusTitle"/>
        <w:jc w:val="center"/>
      </w:pPr>
      <w:r>
        <w:t>УЧАСТКОВ), РАСПОЛОЖЕННЫХ НА ТЕРРИТОРИИ</w:t>
      </w:r>
    </w:p>
    <w:p w:rsidR="003C69E6" w:rsidRDefault="003C69E6">
      <w:pPr>
        <w:pStyle w:val="ConsPlusTitle"/>
        <w:jc w:val="center"/>
      </w:pPr>
      <w:r>
        <w:t>ЛЕНИНГРАДСКОЙ ОБЛАСТИ"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27 июля 2022 года N 78/2022 и N 79/2022, от 28 июля 2022 года N 80/2022 и N 81/2022 Правительство Ленинградской области постановляет: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1. Внести в кадастровую </w:t>
      </w:r>
      <w:hyperlink r:id="rId5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706, </w:t>
      </w:r>
      <w:hyperlink w:anchor="P4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с даты его принятия.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3. 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6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именно: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в течение 30 рабочих дней с даты принятия настоящего постановления обеспечить информирование о его принятии путем: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3C69E6" w:rsidRDefault="003C69E6">
      <w:pPr>
        <w:pStyle w:val="ConsPlusNormal"/>
        <w:spacing w:before="200"/>
        <w:ind w:firstLine="540"/>
        <w:jc w:val="both"/>
      </w:pPr>
      <w:r>
        <w:t xml:space="preserve">Кадастровая стоимость объектов недвижимости, указанных в </w:t>
      </w:r>
      <w:hyperlink w:anchor="P41">
        <w:r>
          <w:rPr>
            <w:color w:val="0000FF"/>
          </w:rPr>
          <w:t>приложении</w:t>
        </w:r>
      </w:hyperlink>
      <w:r>
        <w:t xml:space="preserve"> к настоящему постановлению, применяется с 1 января 2022 года.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jc w:val="right"/>
      </w:pPr>
      <w:r>
        <w:t>Губернатор</w:t>
      </w:r>
    </w:p>
    <w:p w:rsidR="003C69E6" w:rsidRDefault="003C69E6">
      <w:pPr>
        <w:pStyle w:val="ConsPlusNormal"/>
        <w:jc w:val="right"/>
      </w:pPr>
      <w:r>
        <w:t>Ленинградской области</w:t>
      </w:r>
    </w:p>
    <w:p w:rsidR="003C69E6" w:rsidRDefault="003C69E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C69E6" w:rsidRDefault="003C69E6">
      <w:pPr>
        <w:pStyle w:val="ConsPlusNormal"/>
        <w:jc w:val="right"/>
      </w:pPr>
    </w:p>
    <w:p w:rsidR="003C69E6" w:rsidRDefault="003C69E6">
      <w:pPr>
        <w:pStyle w:val="ConsPlusNormal"/>
        <w:jc w:val="right"/>
      </w:pPr>
    </w:p>
    <w:p w:rsidR="003C69E6" w:rsidRDefault="003C69E6">
      <w:pPr>
        <w:pStyle w:val="ConsPlusNormal"/>
        <w:jc w:val="right"/>
      </w:pPr>
    </w:p>
    <w:p w:rsidR="003C69E6" w:rsidRDefault="003C69E6">
      <w:pPr>
        <w:pStyle w:val="ConsPlusNormal"/>
        <w:jc w:val="right"/>
      </w:pPr>
    </w:p>
    <w:p w:rsidR="003C69E6" w:rsidRDefault="003C69E6">
      <w:pPr>
        <w:pStyle w:val="ConsPlusNormal"/>
        <w:jc w:val="right"/>
      </w:pPr>
    </w:p>
    <w:p w:rsidR="003C69E6" w:rsidRDefault="003C69E6">
      <w:pPr>
        <w:pStyle w:val="ConsPlusNormal"/>
        <w:jc w:val="right"/>
        <w:outlineLvl w:val="0"/>
      </w:pPr>
      <w:r>
        <w:t>ПРИЛОЖЕНИЕ</w:t>
      </w:r>
    </w:p>
    <w:p w:rsidR="003C69E6" w:rsidRDefault="003C69E6">
      <w:pPr>
        <w:pStyle w:val="ConsPlusNormal"/>
        <w:jc w:val="right"/>
      </w:pPr>
      <w:r>
        <w:t>к постановлению Правительства</w:t>
      </w:r>
    </w:p>
    <w:p w:rsidR="003C69E6" w:rsidRDefault="003C69E6">
      <w:pPr>
        <w:pStyle w:val="ConsPlusNormal"/>
        <w:jc w:val="right"/>
      </w:pPr>
      <w:r>
        <w:t>Ленинградской области</w:t>
      </w:r>
    </w:p>
    <w:p w:rsidR="003C69E6" w:rsidRDefault="003C69E6">
      <w:pPr>
        <w:pStyle w:val="ConsPlusNormal"/>
        <w:jc w:val="right"/>
      </w:pPr>
      <w:r>
        <w:t>от 16.08.2022 N 590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Title"/>
        <w:jc w:val="center"/>
      </w:pPr>
      <w:bookmarkStart w:id="0" w:name="P41"/>
      <w:bookmarkEnd w:id="0"/>
      <w:r>
        <w:t>ИЗМЕНЕНИЯ,</w:t>
      </w:r>
    </w:p>
    <w:p w:rsidR="003C69E6" w:rsidRDefault="003C69E6">
      <w:pPr>
        <w:pStyle w:val="ConsPlusTitle"/>
        <w:jc w:val="center"/>
      </w:pPr>
      <w:r>
        <w:t>КОТОРЫЕ ВНОСЯТСЯ В КАДАСТРОВУЮ СТОИМОСТЬ ОБЪЕКТОВ</w:t>
      </w:r>
    </w:p>
    <w:p w:rsidR="003C69E6" w:rsidRDefault="003C69E6">
      <w:pPr>
        <w:pStyle w:val="ConsPlusTitle"/>
        <w:jc w:val="center"/>
      </w:pPr>
      <w:r>
        <w:t>НЕДВИЖИМОСТИ (ЗА ИСКЛЮЧЕНИЕМ ЗЕМЕЛЬНЫХ УЧАСТКОВ),</w:t>
      </w:r>
    </w:p>
    <w:p w:rsidR="003C69E6" w:rsidRDefault="003C69E6">
      <w:pPr>
        <w:pStyle w:val="ConsPlusTitle"/>
        <w:jc w:val="center"/>
      </w:pPr>
      <w:r>
        <w:t>РАСПОЛОЖЕННЫХ НА ТЕРРИТОРИИ ЛЕНИНГРАДСКОЙ ОБЛАСТИ,</w:t>
      </w:r>
    </w:p>
    <w:p w:rsidR="003C69E6" w:rsidRDefault="003C69E6">
      <w:pPr>
        <w:pStyle w:val="ConsPlusTitle"/>
        <w:jc w:val="center"/>
      </w:pPr>
      <w:r>
        <w:t>УТВЕРЖДЕННУЮ ПОСТАНОВЛЕНИЕМ ПРАВИТЕЛЬСТВА</w:t>
      </w:r>
    </w:p>
    <w:p w:rsidR="003C69E6" w:rsidRDefault="003C69E6">
      <w:pPr>
        <w:pStyle w:val="ConsPlusTitle"/>
        <w:jc w:val="center"/>
      </w:pPr>
      <w:r>
        <w:t>ЛЕНИНГРАДСКОЙ ОБЛАСТИ ОТ 8 НОЯБРЯ 2021 ГОДА N 706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Строку 3900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47:01:0112002:67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3053711,90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Строку 3901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47:01:0112002:68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1299730,62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Строку 3904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47:01:0112002:71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1823755,70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4. </w:t>
      </w:r>
      <w:hyperlink r:id="rId10">
        <w:r>
          <w:rPr>
            <w:color w:val="0000FF"/>
          </w:rPr>
          <w:t>Строку 3912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47:01:0112002:85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3305646,98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5. </w:t>
      </w:r>
      <w:hyperlink r:id="rId11">
        <w:r>
          <w:rPr>
            <w:color w:val="0000FF"/>
          </w:rPr>
          <w:t>Строку 3919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47:01:0112002:95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2043147,13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6. </w:t>
      </w:r>
      <w:hyperlink r:id="rId12">
        <w:r>
          <w:rPr>
            <w:color w:val="0000FF"/>
          </w:rPr>
          <w:t>Строку 3920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47:01:0112002:96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4315695,68</w:t>
            </w:r>
          </w:p>
        </w:tc>
      </w:tr>
    </w:tbl>
    <w:p w:rsidR="003C69E6" w:rsidRDefault="003C69E6">
      <w:pPr>
        <w:pStyle w:val="ConsPlusNormal"/>
        <w:jc w:val="right"/>
      </w:pPr>
      <w:r>
        <w:lastRenderedPageBreak/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7. </w:t>
      </w:r>
      <w:hyperlink r:id="rId13">
        <w:r>
          <w:rPr>
            <w:color w:val="0000FF"/>
          </w:rPr>
          <w:t>Строку 3953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47:01:0113001:127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  <w:r>
              <w:t>, опалубочные цеха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3440729,92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8. </w:t>
      </w:r>
      <w:hyperlink r:id="rId14">
        <w:r>
          <w:rPr>
            <w:color w:val="0000FF"/>
          </w:rPr>
          <w:t>Строку 4072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47:01:0113001:244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район, г. Выборг, пос. </w:t>
            </w:r>
            <w:proofErr w:type="spellStart"/>
            <w:r>
              <w:t>Таммисуо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8476039,64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9. </w:t>
      </w:r>
      <w:hyperlink r:id="rId15">
        <w:r>
          <w:rPr>
            <w:color w:val="0000FF"/>
          </w:rPr>
          <w:t>Строку 431979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431979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47:20:0752004:81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Большелуцкое</w:t>
            </w:r>
            <w:proofErr w:type="spellEnd"/>
            <w:r>
              <w:t xml:space="preserve"> сельское поселение, дер. Александровская Горка, д. б/н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17580855,34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10. </w:t>
      </w:r>
      <w:hyperlink r:id="rId16">
        <w:r>
          <w:rPr>
            <w:color w:val="0000FF"/>
          </w:rPr>
          <w:t>Строку 580174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580174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47:26:0202002:97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Тосненский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Тосненский район, д. Ям-Ижора, ул. Ленинградская, д. 46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625314,32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  <w:ind w:firstLine="540"/>
        <w:jc w:val="both"/>
      </w:pPr>
      <w:r>
        <w:t xml:space="preserve">11. </w:t>
      </w:r>
      <w:hyperlink r:id="rId17">
        <w:r>
          <w:rPr>
            <w:color w:val="0000FF"/>
          </w:rPr>
          <w:t>Строку 736770</w:t>
        </w:r>
      </w:hyperlink>
      <w:r>
        <w:t xml:space="preserve"> изложить в следующей редакции:</w:t>
      </w:r>
    </w:p>
    <w:p w:rsidR="003C69E6" w:rsidRDefault="003C69E6">
      <w:pPr>
        <w:pStyle w:val="ConsPlusNormal"/>
        <w:ind w:firstLine="540"/>
        <w:jc w:val="both"/>
      </w:pPr>
    </w:p>
    <w:p w:rsidR="003C69E6" w:rsidRDefault="003C69E6">
      <w:pPr>
        <w:pStyle w:val="ConsPlusNormal"/>
      </w:pPr>
      <w:r>
        <w:t>"</w:t>
      </w:r>
    </w:p>
    <w:p w:rsidR="003C69E6" w:rsidRDefault="003C69E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1474"/>
        <w:gridCol w:w="2665"/>
        <w:gridCol w:w="1586"/>
      </w:tblGrid>
      <w:tr w:rsidR="003C69E6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736770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47:01:110 001:53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>Выборгский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</w:pPr>
            <w:r>
              <w:t xml:space="preserve">Выборгский муниципальный район, </w:t>
            </w:r>
            <w:proofErr w:type="spellStart"/>
            <w:r>
              <w:t>Гончаровское</w:t>
            </w:r>
            <w:proofErr w:type="spellEnd"/>
            <w:r>
              <w:t xml:space="preserve"> сельское поселение, поселок Перово, ул. Почтовая, здание 4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3C69E6" w:rsidRDefault="003C69E6">
            <w:pPr>
              <w:pStyle w:val="ConsPlusNormal"/>
              <w:jc w:val="center"/>
            </w:pPr>
            <w:r>
              <w:t>5472537,11</w:t>
            </w:r>
          </w:p>
        </w:tc>
      </w:tr>
    </w:tbl>
    <w:p w:rsidR="003C69E6" w:rsidRDefault="003C69E6">
      <w:pPr>
        <w:pStyle w:val="ConsPlusNormal"/>
        <w:jc w:val="right"/>
      </w:pPr>
      <w:r>
        <w:t>".</w:t>
      </w:r>
      <w:bookmarkStart w:id="1" w:name="_GoBack"/>
      <w:bookmarkEnd w:id="1"/>
    </w:p>
    <w:sectPr w:rsidR="003C69E6" w:rsidSect="003C6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6"/>
    <w:rsid w:val="003C69E6"/>
    <w:rsid w:val="003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6804"/>
  <w15:chartTrackingRefBased/>
  <w15:docId w15:val="{BFA2EDE5-0F8A-4DC6-87C8-032FAE0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69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69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3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2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7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B1C7936569C6E09A6CB92AFE2DA901102DA1F41DBC472A4B8851EF893F5F2CA0B75006AE94B836E98036ADF266F3DB5BCB2BG1m3I" TargetMode="External"/><Relationship Id="rId11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5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5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0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038B1C7936569C6E09A6CB92AFE2DA901102DA1F41DBC472A4B8851EF893F5F2CA0B75405A7CBBD23F8D83AA4E478FBCD47C92913G4mFI" TargetMode="External"/><Relationship Id="rId9" Type="http://schemas.openxmlformats.org/officeDocument/2006/relationships/hyperlink" Target="consultantplus://offline/ref=B038B1C7936569C6E09A73A83FFE2DA9071628ABF419BC472A4B8851EF893F5F2CA0B75402A5C0EA70B7D966E1B96BFACD47CB210F4FC320GDm3I" TargetMode="External"/><Relationship Id="rId14" Type="http://schemas.openxmlformats.org/officeDocument/2006/relationships/hyperlink" Target="consultantplus://offline/ref=B038B1C7936569C6E09A73A83FFE2DA9071628ABF419BC472A4B8851EF893F5F2CA0B75402A5C0EA70B7D966E1B96BFACD47CB210F4FC320GD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Надежда Валентиновна</dc:creator>
  <cp:keywords/>
  <dc:description/>
  <cp:lastModifiedBy>Рыжова Надежда Валентиновна</cp:lastModifiedBy>
  <cp:revision>1</cp:revision>
  <dcterms:created xsi:type="dcterms:W3CDTF">2022-08-18T08:38:00Z</dcterms:created>
  <dcterms:modified xsi:type="dcterms:W3CDTF">2022-08-18T08:39:00Z</dcterms:modified>
</cp:coreProperties>
</file>