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959" w:rsidRDefault="00643959">
      <w:pPr>
        <w:pStyle w:val="ConsPlusTitlePage"/>
      </w:pPr>
      <w:bookmarkStart w:id="0" w:name="_GoBack"/>
      <w:bookmarkEnd w:id="0"/>
      <w:r>
        <w:br/>
      </w:r>
    </w:p>
    <w:p w:rsidR="00643959" w:rsidRDefault="00643959">
      <w:pPr>
        <w:pStyle w:val="ConsPlusNormal"/>
        <w:outlineLvl w:val="0"/>
      </w:pPr>
    </w:p>
    <w:p w:rsidR="00643959" w:rsidRDefault="00643959">
      <w:pPr>
        <w:pStyle w:val="ConsPlusTitle"/>
        <w:jc w:val="center"/>
        <w:outlineLvl w:val="0"/>
      </w:pPr>
      <w:r>
        <w:t>ПРАВИТЕЛЬСТВО ЛЕНИНГРАДСКОЙ ОБЛАСТИ</w:t>
      </w:r>
    </w:p>
    <w:p w:rsidR="00643959" w:rsidRDefault="00643959">
      <w:pPr>
        <w:pStyle w:val="ConsPlusTitle"/>
        <w:jc w:val="center"/>
      </w:pPr>
    </w:p>
    <w:p w:rsidR="00643959" w:rsidRDefault="00643959">
      <w:pPr>
        <w:pStyle w:val="ConsPlusTitle"/>
        <w:jc w:val="center"/>
      </w:pPr>
      <w:r>
        <w:t>ПОСТАНОВЛЕНИЕ</w:t>
      </w:r>
    </w:p>
    <w:p w:rsidR="00643959" w:rsidRDefault="00643959">
      <w:pPr>
        <w:pStyle w:val="ConsPlusTitle"/>
        <w:jc w:val="center"/>
      </w:pPr>
      <w:r>
        <w:t>от 12 августа 2022 г. N 574</w:t>
      </w:r>
    </w:p>
    <w:p w:rsidR="00643959" w:rsidRDefault="00643959">
      <w:pPr>
        <w:pStyle w:val="ConsPlusTitle"/>
        <w:jc w:val="center"/>
      </w:pPr>
    </w:p>
    <w:p w:rsidR="00643959" w:rsidRDefault="00643959">
      <w:pPr>
        <w:pStyle w:val="ConsPlusTitle"/>
        <w:jc w:val="center"/>
      </w:pPr>
      <w:r>
        <w:t>ОБ УТВЕРЖДЕНИИ ПОРЯДКА ПРЕДОСТАВЛЕНИЯ ИЗ ОБЛАСТНОГО БЮДЖЕТА</w:t>
      </w:r>
    </w:p>
    <w:p w:rsidR="00643959" w:rsidRDefault="00643959">
      <w:pPr>
        <w:pStyle w:val="ConsPlusTitle"/>
        <w:jc w:val="center"/>
      </w:pPr>
      <w:r>
        <w:t>ЛЕНИНГРАДСКОЙ ОБЛАСТИ СУБСИДИИ ЮРИДИЧЕСКИМ ЛИЦАМ</w:t>
      </w:r>
    </w:p>
    <w:p w:rsidR="00643959" w:rsidRDefault="00643959">
      <w:pPr>
        <w:pStyle w:val="ConsPlusTitle"/>
        <w:jc w:val="center"/>
      </w:pPr>
      <w:r>
        <w:t>(ЗА ИСКЛЮЧЕНИЕМ ГОСУДАРСТВЕННЫХ (МУНИЦИПАЛЬНЫХ) УЧРЕЖДЕНИЙ),</w:t>
      </w:r>
    </w:p>
    <w:p w:rsidR="00643959" w:rsidRDefault="00643959">
      <w:pPr>
        <w:pStyle w:val="ConsPlusTitle"/>
        <w:jc w:val="center"/>
      </w:pPr>
      <w:r>
        <w:t>ИНДИВИДУАЛЬНЫМ ПРЕДПРИНИМАТЕЛЯМ И НЕКОММЕРЧЕСКИМ</w:t>
      </w:r>
    </w:p>
    <w:p w:rsidR="00643959" w:rsidRDefault="00643959">
      <w:pPr>
        <w:pStyle w:val="ConsPlusTitle"/>
        <w:jc w:val="center"/>
      </w:pPr>
      <w:r>
        <w:t>ОРГАНИЗАЦИЯМ, НЕ ЯВЛЯЮЩИМСЯ ГОСУДАРСТВЕННЫМИ</w:t>
      </w:r>
    </w:p>
    <w:p w:rsidR="00643959" w:rsidRDefault="00643959">
      <w:pPr>
        <w:pStyle w:val="ConsPlusTitle"/>
        <w:jc w:val="center"/>
      </w:pPr>
      <w:r>
        <w:t>(МУНИЦИПАЛЬНЫМИ) УЧРЕЖДЕНИЯМИ, НА ФИНАНСОВОЕ ОБЕСПЕЧЕНИЕ</w:t>
      </w:r>
    </w:p>
    <w:p w:rsidR="00643959" w:rsidRDefault="00643959">
      <w:pPr>
        <w:pStyle w:val="ConsPlusTitle"/>
        <w:jc w:val="center"/>
      </w:pPr>
      <w:r>
        <w:t>ЗАТРАТ, СВЯЗАННЫХ С ВЫПЛАТОЙ МАТЕРИАЛЬНОЙ ПОДДЕРЖКИ</w:t>
      </w:r>
    </w:p>
    <w:p w:rsidR="00643959" w:rsidRDefault="00643959">
      <w:pPr>
        <w:pStyle w:val="ConsPlusTitle"/>
        <w:jc w:val="center"/>
      </w:pPr>
      <w:r>
        <w:t>РАБОТНИКАМ, ИЗЪЯВИВШИМ ЖЕЛАНИЕ ЗАКЛЮЧИТЬ КОНТРАКТ</w:t>
      </w:r>
    </w:p>
    <w:p w:rsidR="00643959" w:rsidRDefault="00643959">
      <w:pPr>
        <w:pStyle w:val="ConsPlusTitle"/>
        <w:jc w:val="center"/>
      </w:pPr>
      <w:r>
        <w:t>О ПРОХОЖДЕНИИ ВОЕННОЙ СЛУЖБЫ</w:t>
      </w:r>
    </w:p>
    <w:p w:rsidR="00643959" w:rsidRDefault="00643959">
      <w:pPr>
        <w:pStyle w:val="ConsPlusNormal"/>
        <w:ind w:firstLine="540"/>
        <w:jc w:val="both"/>
      </w:pPr>
    </w:p>
    <w:p w:rsidR="00643959" w:rsidRDefault="00643959">
      <w:pPr>
        <w:pStyle w:val="ConsPlusNormal"/>
        <w:ind w:firstLine="540"/>
        <w:jc w:val="both"/>
      </w:pPr>
      <w:r>
        <w:t xml:space="preserve">В соответствии со </w:t>
      </w:r>
      <w:hyperlink r:id="rId4">
        <w:r>
          <w:rPr>
            <w:color w:val="0000FF"/>
          </w:rPr>
          <w:t>статьями 78</w:t>
        </w:r>
      </w:hyperlink>
      <w:r>
        <w:t xml:space="preserve"> и </w:t>
      </w:r>
      <w:hyperlink r:id="rId5">
        <w:r>
          <w:rPr>
            <w:color w:val="0000FF"/>
          </w:rPr>
          <w:t>78.1</w:t>
        </w:r>
      </w:hyperlink>
      <w:r>
        <w:t xml:space="preserve"> Бюджетного кодекса Российской Федерации, </w:t>
      </w:r>
      <w:hyperlink r:id="rId6">
        <w:r>
          <w:rPr>
            <w:color w:val="0000FF"/>
          </w:rPr>
          <w:t>подпунктом 1 пункта 1 статьи 7.1-1</w:t>
        </w:r>
      </w:hyperlink>
      <w:r>
        <w:t xml:space="preserve"> Закона Российской Федерации от 19 апреля 1991 года N 1032-1 "О занятости населения в Российской Федерации" Правительство Ленинградской области постановляет:</w:t>
      </w:r>
    </w:p>
    <w:p w:rsidR="00643959" w:rsidRDefault="00643959">
      <w:pPr>
        <w:pStyle w:val="ConsPlusNormal"/>
        <w:ind w:firstLine="540"/>
        <w:jc w:val="both"/>
      </w:pPr>
    </w:p>
    <w:p w:rsidR="00643959" w:rsidRDefault="00643959">
      <w:pPr>
        <w:pStyle w:val="ConsPlusNormal"/>
        <w:ind w:firstLine="540"/>
        <w:jc w:val="both"/>
      </w:pPr>
      <w:r>
        <w:t xml:space="preserve">1. Утвердить прилагаемый </w:t>
      </w:r>
      <w:hyperlink w:anchor="P36">
        <w:r>
          <w:rPr>
            <w:color w:val="0000FF"/>
          </w:rPr>
          <w:t>Порядок</w:t>
        </w:r>
      </w:hyperlink>
      <w:r>
        <w:t xml:space="preserve"> предоставления из областного бюджета Ленинградской области субсидии юридическим лицам (за исключением государственных (муниципальных) учреждений), индивидуальным предпринимателям и некоммерческим организациям, не являющимся государственными (муниципальными) учреждениями, на финансовое обеспечение затрат, связанных с выплатой материальной поддержки работникам, изъявившим желание заключить контракт о прохождении военной службы.</w:t>
      </w:r>
    </w:p>
    <w:p w:rsidR="00643959" w:rsidRDefault="00643959">
      <w:pPr>
        <w:pStyle w:val="ConsPlusNormal"/>
        <w:spacing w:before="20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643959" w:rsidRDefault="00643959">
      <w:pPr>
        <w:pStyle w:val="ConsPlusNormal"/>
        <w:spacing w:before="200"/>
        <w:ind w:firstLine="540"/>
        <w:jc w:val="both"/>
      </w:pPr>
      <w:r>
        <w:t>3. Настоящее постановление вступает в силу с даты подписания.</w:t>
      </w:r>
    </w:p>
    <w:p w:rsidR="00643959" w:rsidRDefault="00643959">
      <w:pPr>
        <w:pStyle w:val="ConsPlusNormal"/>
        <w:ind w:firstLine="540"/>
        <w:jc w:val="both"/>
      </w:pPr>
    </w:p>
    <w:p w:rsidR="00643959" w:rsidRDefault="00643959">
      <w:pPr>
        <w:pStyle w:val="ConsPlusNormal"/>
        <w:jc w:val="right"/>
      </w:pPr>
      <w:r>
        <w:t>Губернатор</w:t>
      </w:r>
    </w:p>
    <w:p w:rsidR="00643959" w:rsidRDefault="00643959">
      <w:pPr>
        <w:pStyle w:val="ConsPlusNormal"/>
        <w:jc w:val="right"/>
      </w:pPr>
      <w:r>
        <w:t>Ленинградской области</w:t>
      </w:r>
    </w:p>
    <w:p w:rsidR="00643959" w:rsidRDefault="00643959">
      <w:pPr>
        <w:pStyle w:val="ConsPlusNormal"/>
        <w:jc w:val="right"/>
      </w:pPr>
      <w:proofErr w:type="spellStart"/>
      <w:r>
        <w:t>А.Дрозденко</w:t>
      </w:r>
      <w:proofErr w:type="spellEnd"/>
    </w:p>
    <w:p w:rsidR="00643959" w:rsidRDefault="00643959">
      <w:pPr>
        <w:pStyle w:val="ConsPlusNormal"/>
        <w:jc w:val="right"/>
      </w:pPr>
    </w:p>
    <w:p w:rsidR="00643959" w:rsidRDefault="00643959">
      <w:pPr>
        <w:pStyle w:val="ConsPlusNormal"/>
        <w:jc w:val="right"/>
      </w:pPr>
    </w:p>
    <w:p w:rsidR="00643959" w:rsidRDefault="00643959">
      <w:pPr>
        <w:pStyle w:val="ConsPlusNormal"/>
        <w:jc w:val="right"/>
      </w:pPr>
    </w:p>
    <w:p w:rsidR="00643959" w:rsidRDefault="00643959">
      <w:pPr>
        <w:pStyle w:val="ConsPlusNormal"/>
        <w:jc w:val="right"/>
      </w:pPr>
    </w:p>
    <w:p w:rsidR="00643959" w:rsidRDefault="00643959">
      <w:pPr>
        <w:pStyle w:val="ConsPlusNormal"/>
        <w:jc w:val="right"/>
      </w:pPr>
    </w:p>
    <w:p w:rsidR="00643959" w:rsidRDefault="00643959">
      <w:pPr>
        <w:pStyle w:val="ConsPlusNormal"/>
        <w:jc w:val="right"/>
        <w:outlineLvl w:val="0"/>
      </w:pPr>
      <w:r>
        <w:t>УТВЕРЖДЕН</w:t>
      </w:r>
    </w:p>
    <w:p w:rsidR="00643959" w:rsidRDefault="00643959">
      <w:pPr>
        <w:pStyle w:val="ConsPlusNormal"/>
        <w:jc w:val="right"/>
      </w:pPr>
      <w:r>
        <w:t>постановлением Правительства</w:t>
      </w:r>
    </w:p>
    <w:p w:rsidR="00643959" w:rsidRDefault="00643959">
      <w:pPr>
        <w:pStyle w:val="ConsPlusNormal"/>
        <w:jc w:val="right"/>
      </w:pPr>
      <w:r>
        <w:t>Ленинградской области</w:t>
      </w:r>
    </w:p>
    <w:p w:rsidR="00643959" w:rsidRDefault="00643959">
      <w:pPr>
        <w:pStyle w:val="ConsPlusNormal"/>
        <w:jc w:val="right"/>
      </w:pPr>
      <w:r>
        <w:t>от 12.08.2022 N 574</w:t>
      </w:r>
    </w:p>
    <w:p w:rsidR="00643959" w:rsidRDefault="00643959">
      <w:pPr>
        <w:pStyle w:val="ConsPlusNormal"/>
        <w:jc w:val="right"/>
      </w:pPr>
      <w:r>
        <w:t>(приложение)</w:t>
      </w:r>
    </w:p>
    <w:p w:rsidR="00643959" w:rsidRDefault="00643959">
      <w:pPr>
        <w:pStyle w:val="ConsPlusNormal"/>
        <w:ind w:firstLine="540"/>
        <w:jc w:val="both"/>
      </w:pPr>
    </w:p>
    <w:p w:rsidR="00643959" w:rsidRDefault="00643959">
      <w:pPr>
        <w:pStyle w:val="ConsPlusTitle"/>
        <w:jc w:val="center"/>
      </w:pPr>
      <w:bookmarkStart w:id="1" w:name="P36"/>
      <w:bookmarkEnd w:id="1"/>
      <w:r>
        <w:t>ПОРЯДОК</w:t>
      </w:r>
    </w:p>
    <w:p w:rsidR="00643959" w:rsidRDefault="00643959">
      <w:pPr>
        <w:pStyle w:val="ConsPlusTitle"/>
        <w:jc w:val="center"/>
      </w:pPr>
      <w:r>
        <w:t>ПРЕДОСТАВЛЕНИЯ ИЗ ОБЛАСТНОГО БЮДЖЕТА ЛЕНИНГРАДСКОЙ ОБЛАСТИ</w:t>
      </w:r>
    </w:p>
    <w:p w:rsidR="00643959" w:rsidRDefault="00643959">
      <w:pPr>
        <w:pStyle w:val="ConsPlusTitle"/>
        <w:jc w:val="center"/>
      </w:pPr>
      <w:r>
        <w:t>СУБСИДИИ ЮРИДИЧЕСКИМ ЛИЦАМ (ЗА ИСКЛЮЧЕНИЕМ ГОСУДАРСТВЕННЫХ</w:t>
      </w:r>
    </w:p>
    <w:p w:rsidR="00643959" w:rsidRDefault="00643959">
      <w:pPr>
        <w:pStyle w:val="ConsPlusTitle"/>
        <w:jc w:val="center"/>
      </w:pPr>
      <w:r>
        <w:t>(МУНИЦИПАЛЬНЫХ) УЧРЕЖДЕНИЙ), ИНДИВИДУАЛЬНЫМ ПРЕДПРИНИМАТЕЛЯМ</w:t>
      </w:r>
    </w:p>
    <w:p w:rsidR="00643959" w:rsidRDefault="00643959">
      <w:pPr>
        <w:pStyle w:val="ConsPlusTitle"/>
        <w:jc w:val="center"/>
      </w:pPr>
      <w:r>
        <w:t>И НЕКОММЕРЧЕСКИМ ОРГАНИЗАЦИЯМ, НЕ ЯВЛЯЮЩИМСЯ</w:t>
      </w:r>
    </w:p>
    <w:p w:rsidR="00643959" w:rsidRDefault="00643959">
      <w:pPr>
        <w:pStyle w:val="ConsPlusTitle"/>
        <w:jc w:val="center"/>
      </w:pPr>
      <w:r>
        <w:t>ГОСУДАРСТВЕННЫМИ (МУНИЦИПАЛЬНЫМИ) УЧРЕЖДЕНИЯМИ,</w:t>
      </w:r>
    </w:p>
    <w:p w:rsidR="00643959" w:rsidRDefault="00643959">
      <w:pPr>
        <w:pStyle w:val="ConsPlusTitle"/>
        <w:jc w:val="center"/>
      </w:pPr>
      <w:r>
        <w:t>НА ФИНАНСОВОЕ ОБЕСПЕЧЕНИЕ ЗАТРАТ, СВЯЗАННЫХ С ВЫПЛАТОЙ</w:t>
      </w:r>
    </w:p>
    <w:p w:rsidR="00643959" w:rsidRDefault="00643959">
      <w:pPr>
        <w:pStyle w:val="ConsPlusTitle"/>
        <w:jc w:val="center"/>
      </w:pPr>
      <w:r>
        <w:t>МАТЕРИАЛЬНОЙ ПОДДЕРЖКИ РАБОТНИКАМ, ИЗЪЯВИВШИМ ЖЕЛАНИЕ</w:t>
      </w:r>
    </w:p>
    <w:p w:rsidR="00643959" w:rsidRDefault="00643959">
      <w:pPr>
        <w:pStyle w:val="ConsPlusTitle"/>
        <w:jc w:val="center"/>
      </w:pPr>
      <w:r>
        <w:t>ЗАКЛЮЧИТЬ КОНТРАКТ О ПРОХОЖДЕНИИ ВОЕННОЙ СЛУЖБЫ</w:t>
      </w:r>
    </w:p>
    <w:p w:rsidR="00643959" w:rsidRDefault="00643959">
      <w:pPr>
        <w:pStyle w:val="ConsPlusNormal"/>
        <w:ind w:firstLine="540"/>
        <w:jc w:val="both"/>
      </w:pPr>
    </w:p>
    <w:p w:rsidR="00643959" w:rsidRDefault="00643959">
      <w:pPr>
        <w:pStyle w:val="ConsPlusTitle"/>
        <w:jc w:val="center"/>
        <w:outlineLvl w:val="1"/>
      </w:pPr>
      <w:r>
        <w:t>1. Общие положения</w:t>
      </w:r>
    </w:p>
    <w:p w:rsidR="00643959" w:rsidRDefault="00643959">
      <w:pPr>
        <w:pStyle w:val="ConsPlusNormal"/>
        <w:ind w:firstLine="540"/>
        <w:jc w:val="both"/>
      </w:pPr>
    </w:p>
    <w:p w:rsidR="00643959" w:rsidRDefault="00643959">
      <w:pPr>
        <w:pStyle w:val="ConsPlusNormal"/>
        <w:ind w:firstLine="540"/>
        <w:jc w:val="both"/>
      </w:pPr>
      <w:r>
        <w:t xml:space="preserve">1.1. Настоящий Порядок устанавливает цели, условия и порядок предоставления субсидии юридическим лицам (за исключением государственных (муниципальных) учреждений), </w:t>
      </w:r>
      <w:r>
        <w:lastRenderedPageBreak/>
        <w:t>индивидуальным предпринимателям и некоммерческим организациям, не являющимся государственными (муниципальными) учреждениями, на финансовое обеспечение затрат, связанных с выплатой материальной поддержки работникам, изъявившим желание заключить контракт о прохождении военной службы (далее - субсидия).</w:t>
      </w:r>
    </w:p>
    <w:p w:rsidR="00643959" w:rsidRDefault="00643959">
      <w:pPr>
        <w:pStyle w:val="ConsPlusNormal"/>
        <w:spacing w:before="200"/>
        <w:ind w:firstLine="540"/>
        <w:jc w:val="both"/>
      </w:pPr>
      <w:r>
        <w:t>1.2. Источником финансового обеспечения субсидии являются средства областного бюджета Ленинградской области (далее - областной бюджет).</w:t>
      </w:r>
    </w:p>
    <w:p w:rsidR="00643959" w:rsidRDefault="00643959">
      <w:pPr>
        <w:pStyle w:val="ConsPlusNormal"/>
        <w:spacing w:before="200"/>
        <w:ind w:firstLine="540"/>
        <w:jc w:val="both"/>
      </w:pPr>
      <w:r>
        <w:t>1.3. В настоящем Порядке применяются следующие понятия:</w:t>
      </w:r>
    </w:p>
    <w:p w:rsidR="00643959" w:rsidRDefault="00643959">
      <w:pPr>
        <w:pStyle w:val="ConsPlusNormal"/>
        <w:spacing w:before="200"/>
        <w:ind w:firstLine="540"/>
        <w:jc w:val="both"/>
      </w:pPr>
      <w:r>
        <w:t>главный распорядитель бюджетных средств - комитет по труду и занятости населения Ленинградской области (далее - Комитет);</w:t>
      </w:r>
    </w:p>
    <w:p w:rsidR="00643959" w:rsidRDefault="00643959">
      <w:pPr>
        <w:pStyle w:val="ConsPlusNormal"/>
        <w:spacing w:before="200"/>
        <w:ind w:firstLine="540"/>
        <w:jc w:val="both"/>
      </w:pPr>
      <w:r>
        <w:t>центр занятости населения - государственное казенное учреждение "Центр занятости населения Ленинградской области", которое предоставляет субсидию, заключает соглашения о предоставлении субсидии (далее - соглашение), проверяет соблюдение условий и порядка предоставления субсидии;</w:t>
      </w:r>
    </w:p>
    <w:p w:rsidR="00643959" w:rsidRDefault="00643959">
      <w:pPr>
        <w:pStyle w:val="ConsPlusNormal"/>
        <w:spacing w:before="200"/>
        <w:ind w:firstLine="540"/>
        <w:jc w:val="both"/>
      </w:pPr>
      <w:r>
        <w:t>работодатели - юридические лица (за исключением государственных (муниципальных) учреждений), индивидуальные предприниматели и некоммерческие организации, не являющиеся государственными (муниципальными) учреждениями;</w:t>
      </w:r>
    </w:p>
    <w:p w:rsidR="00643959" w:rsidRDefault="00643959">
      <w:pPr>
        <w:pStyle w:val="ConsPlusNormal"/>
        <w:spacing w:before="200"/>
        <w:ind w:firstLine="540"/>
        <w:jc w:val="both"/>
      </w:pPr>
      <w:r>
        <w:t>участник отбора - работодатель, направивший предложение на участие в отборе;</w:t>
      </w:r>
    </w:p>
    <w:p w:rsidR="00643959" w:rsidRDefault="00643959">
      <w:pPr>
        <w:pStyle w:val="ConsPlusNormal"/>
        <w:spacing w:before="200"/>
        <w:ind w:firstLine="540"/>
        <w:jc w:val="both"/>
      </w:pPr>
      <w:r>
        <w:t>получатель субсидии - работодатель, заключивший с центром занятости населения соглашение;</w:t>
      </w:r>
    </w:p>
    <w:p w:rsidR="00643959" w:rsidRDefault="00643959">
      <w:pPr>
        <w:pStyle w:val="ConsPlusNormal"/>
        <w:spacing w:before="200"/>
        <w:ind w:firstLine="540"/>
        <w:jc w:val="both"/>
      </w:pPr>
      <w:r>
        <w:t>работник - физическое лицо, состоящее в трудовых отношениях с работодателем, написавший заявление на отпуск без сохранения заработной платы по причине ухода на военную службу по контракту и имеющий регистрацию по месту жительства на территории Ленинградской области;</w:t>
      </w:r>
    </w:p>
    <w:p w:rsidR="00643959" w:rsidRDefault="00643959">
      <w:pPr>
        <w:pStyle w:val="ConsPlusNormal"/>
        <w:spacing w:before="200"/>
        <w:ind w:firstLine="540"/>
        <w:jc w:val="both"/>
      </w:pPr>
      <w:r>
        <w:t>заявление на отпуск - письменное заявление работника о предоставлении ему отпуска без сохранения заработной платы по причине ухода на военную службу по контракту на срок не менее шести месяцев;</w:t>
      </w:r>
    </w:p>
    <w:p w:rsidR="00643959" w:rsidRDefault="00643959">
      <w:pPr>
        <w:pStyle w:val="ConsPlusNormal"/>
        <w:spacing w:before="200"/>
        <w:ind w:firstLine="540"/>
        <w:jc w:val="both"/>
      </w:pPr>
      <w:r>
        <w:t>локальный акт работодателя о материальной поддержке - внутренний документ работодателя, предусматривающий выплату материальной поддержки работнику по истечении трех и шести месяцев прохождения военной службы по контракту, в размере не более двух размеров минимальной заработной платы, установленной региональным соглашением о минимальной заработной плате в Ленинградской области;</w:t>
      </w:r>
    </w:p>
    <w:p w:rsidR="00643959" w:rsidRDefault="00643959">
      <w:pPr>
        <w:pStyle w:val="ConsPlusNormal"/>
        <w:spacing w:before="200"/>
        <w:ind w:firstLine="540"/>
        <w:jc w:val="both"/>
      </w:pPr>
      <w:r>
        <w:t>запрос предложений - способ проведения отбора получателей субсидии для предоставления субсидии, проводимый комиссией в соответствии с настоящим Порядком;</w:t>
      </w:r>
    </w:p>
    <w:p w:rsidR="00643959" w:rsidRDefault="00643959">
      <w:pPr>
        <w:pStyle w:val="ConsPlusNormal"/>
        <w:spacing w:before="200"/>
        <w:ind w:firstLine="540"/>
        <w:jc w:val="both"/>
      </w:pPr>
      <w:r>
        <w:t>комиссия - комиссия, формируемая центром занятости населения для проведения отбора получателей субсидии, проверки комплектности представленных документов, достоверности сведений, содержащихся в предложениях и прилагаемых к ним документах. Состав и положение о комиссии утверждаются локальным правовым актом центра занятости населения.</w:t>
      </w:r>
    </w:p>
    <w:p w:rsidR="00643959" w:rsidRDefault="00643959">
      <w:pPr>
        <w:pStyle w:val="ConsPlusNormal"/>
        <w:spacing w:before="20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643959" w:rsidRDefault="00643959">
      <w:pPr>
        <w:pStyle w:val="ConsPlusNormal"/>
        <w:spacing w:before="200"/>
        <w:ind w:firstLine="540"/>
        <w:jc w:val="both"/>
      </w:pPr>
      <w:r>
        <w:t>1.4.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текущий финансовый год Комитету как главному распорядителю бюджетных средств.</w:t>
      </w:r>
    </w:p>
    <w:p w:rsidR="00643959" w:rsidRDefault="00643959">
      <w:pPr>
        <w:pStyle w:val="ConsPlusNormal"/>
        <w:spacing w:before="200"/>
        <w:ind w:firstLine="540"/>
        <w:jc w:val="both"/>
      </w:pPr>
      <w:r>
        <w:t>Комитет доводит до центра занятости населения показатели бюджетной росписи областного бюджета в виде уведомлений о бюджетных ассигнованиях и лимитах бюджетных обязательств на текущий финансовый год.</w:t>
      </w:r>
    </w:p>
    <w:p w:rsidR="00643959" w:rsidRDefault="00643959">
      <w:pPr>
        <w:pStyle w:val="ConsPlusNormal"/>
        <w:spacing w:before="200"/>
        <w:ind w:firstLine="540"/>
        <w:jc w:val="both"/>
      </w:pPr>
      <w:r>
        <w:t>1.5. Центр занятости населения предоставляет субсидию получателям субсидий, заключает соглашения о предоставлении субсидии, проверяет соблюдение условий и порядка предоставления субсидии их получателями.</w:t>
      </w:r>
    </w:p>
    <w:p w:rsidR="00643959" w:rsidRDefault="00643959">
      <w:pPr>
        <w:pStyle w:val="ConsPlusNormal"/>
        <w:spacing w:before="200"/>
        <w:ind w:firstLine="540"/>
        <w:jc w:val="both"/>
      </w:pPr>
      <w:bookmarkStart w:id="2" w:name="P65"/>
      <w:bookmarkEnd w:id="2"/>
      <w:r>
        <w:lastRenderedPageBreak/>
        <w:t>1.6. К категории получателей субсидии относятся юридические лица (за исключением государственных (муниципальных) учреждений), индивидуальные предприниматели и некоммерческие организации, не являющиеся государственными (муниципальными) учреждениями, осуществляющие деятельность на территории Ленинградской области, состоящие на налоговом учете в территориальных налоговых органах Ленинградской области.</w:t>
      </w:r>
    </w:p>
    <w:p w:rsidR="00643959" w:rsidRDefault="00643959">
      <w:pPr>
        <w:pStyle w:val="ConsPlusNormal"/>
        <w:spacing w:before="200"/>
        <w:ind w:firstLine="540"/>
        <w:jc w:val="both"/>
      </w:pPr>
      <w:bookmarkStart w:id="3" w:name="P66"/>
      <w:bookmarkEnd w:id="3"/>
      <w:r>
        <w:t xml:space="preserve">1.7. Субсидии предоставляются получателям субсидии, указанным в </w:t>
      </w:r>
      <w:hyperlink w:anchor="P65">
        <w:r>
          <w:rPr>
            <w:color w:val="0000FF"/>
          </w:rPr>
          <w:t>пункте 1.6</w:t>
        </w:r>
      </w:hyperlink>
      <w:r>
        <w:t xml:space="preserve"> настоящего Порядка, соответствующим одновременно следующим критериям:</w:t>
      </w:r>
    </w:p>
    <w:p w:rsidR="00643959" w:rsidRDefault="00643959">
      <w:pPr>
        <w:pStyle w:val="ConsPlusNormal"/>
        <w:spacing w:before="200"/>
        <w:ind w:firstLine="540"/>
        <w:jc w:val="both"/>
      </w:pPr>
      <w:r>
        <w:t>наличие локального акта работодателя о материальной поддержке;</w:t>
      </w:r>
    </w:p>
    <w:p w:rsidR="00643959" w:rsidRDefault="00643959">
      <w:pPr>
        <w:pStyle w:val="ConsPlusNormal"/>
        <w:spacing w:before="200"/>
        <w:ind w:firstLine="540"/>
        <w:jc w:val="both"/>
      </w:pPr>
      <w:r>
        <w:t>наличие в штате работников, написавших заявление на отпуск и имеющих регистрацию по месту жительства на территории Ленинградской области.</w:t>
      </w:r>
    </w:p>
    <w:p w:rsidR="00643959" w:rsidRDefault="00643959">
      <w:pPr>
        <w:pStyle w:val="ConsPlusNormal"/>
        <w:spacing w:before="200"/>
        <w:ind w:firstLine="540"/>
        <w:jc w:val="both"/>
      </w:pPr>
      <w:bookmarkStart w:id="4" w:name="P69"/>
      <w:bookmarkEnd w:id="4"/>
      <w:r>
        <w:t>1.8. Целью предоставления субсидии является финансовое обеспечение затрат получателя субсидии, связанных с выплатой материальной поддержки работникам, изъявившим желание заключить контракт о прохождении военной службы.</w:t>
      </w:r>
    </w:p>
    <w:p w:rsidR="00643959" w:rsidRDefault="00643959">
      <w:pPr>
        <w:pStyle w:val="ConsPlusNormal"/>
        <w:spacing w:before="200"/>
        <w:ind w:firstLine="540"/>
        <w:jc w:val="both"/>
      </w:pPr>
      <w:r>
        <w:t>1.9. Максимальная продолжительность выплаты субсидии в расчете на одного работника составляет шесть месяцев.</w:t>
      </w:r>
    </w:p>
    <w:p w:rsidR="00643959" w:rsidRDefault="00643959">
      <w:pPr>
        <w:pStyle w:val="ConsPlusNormal"/>
        <w:spacing w:before="200"/>
        <w:ind w:firstLine="540"/>
        <w:jc w:val="both"/>
      </w:pPr>
      <w:r>
        <w:t>1.10.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643959" w:rsidRDefault="00643959">
      <w:pPr>
        <w:pStyle w:val="ConsPlusNormal"/>
        <w:spacing w:before="200"/>
        <w:ind w:firstLine="540"/>
        <w:jc w:val="both"/>
      </w:pPr>
      <w:r>
        <w:t>1.11. Способом проведения отбора получателей субсидии является запрос предложений.</w:t>
      </w:r>
    </w:p>
    <w:p w:rsidR="00643959" w:rsidRDefault="00643959">
      <w:pPr>
        <w:pStyle w:val="ConsPlusNormal"/>
        <w:ind w:firstLine="540"/>
        <w:jc w:val="both"/>
      </w:pPr>
    </w:p>
    <w:p w:rsidR="00643959" w:rsidRDefault="00643959">
      <w:pPr>
        <w:pStyle w:val="ConsPlusTitle"/>
        <w:jc w:val="center"/>
        <w:outlineLvl w:val="1"/>
      </w:pPr>
      <w:r>
        <w:t>2. Порядок проведения отбора получателей субсидии</w:t>
      </w:r>
    </w:p>
    <w:p w:rsidR="00643959" w:rsidRDefault="00643959">
      <w:pPr>
        <w:pStyle w:val="ConsPlusTitle"/>
        <w:jc w:val="center"/>
      </w:pPr>
      <w:r>
        <w:t>для предоставления субсидии</w:t>
      </w:r>
    </w:p>
    <w:p w:rsidR="00643959" w:rsidRDefault="00643959">
      <w:pPr>
        <w:pStyle w:val="ConsPlusNormal"/>
        <w:ind w:firstLine="540"/>
        <w:jc w:val="both"/>
      </w:pPr>
    </w:p>
    <w:p w:rsidR="00643959" w:rsidRDefault="00643959">
      <w:pPr>
        <w:pStyle w:val="ConsPlusNormal"/>
        <w:ind w:firstLine="540"/>
        <w:jc w:val="both"/>
      </w:pPr>
      <w:bookmarkStart w:id="5" w:name="P77"/>
      <w:bookmarkEnd w:id="5"/>
      <w:r>
        <w:t>2.1. Объявление о проведении отбора (далее - объявление) размещается на официальном сайте Комитета в сети "Интернет" не позднее одного рабочего дня, предшествующего дню начала приема предложений, и содержит следующую информацию:</w:t>
      </w:r>
    </w:p>
    <w:p w:rsidR="00643959" w:rsidRDefault="00643959">
      <w:pPr>
        <w:pStyle w:val="ConsPlusNormal"/>
        <w:spacing w:before="200"/>
        <w:ind w:firstLine="540"/>
        <w:jc w:val="both"/>
      </w:pPr>
      <w:r>
        <w:t>сроки проведения отбора;</w:t>
      </w:r>
    </w:p>
    <w:p w:rsidR="00643959" w:rsidRDefault="00643959">
      <w:pPr>
        <w:pStyle w:val="ConsPlusNormal"/>
        <w:spacing w:before="200"/>
        <w:ind w:firstLine="540"/>
        <w:jc w:val="both"/>
      </w:pPr>
      <w:r>
        <w:t>дату и время начала (окончания) подачи (приема) предложений участников отбора, которая не может быть меньше десяти рабочих дней, следующих за днем размещения объявления;</w:t>
      </w:r>
    </w:p>
    <w:p w:rsidR="00643959" w:rsidRDefault="00643959">
      <w:pPr>
        <w:pStyle w:val="ConsPlusNormal"/>
        <w:spacing w:before="200"/>
        <w:ind w:firstLine="540"/>
        <w:jc w:val="both"/>
      </w:pPr>
      <w:r>
        <w:t>наименование, место нахождения, почтовый адрес, адрес электронной почты центра занятости населения;</w:t>
      </w:r>
    </w:p>
    <w:p w:rsidR="00643959" w:rsidRDefault="00643959">
      <w:pPr>
        <w:pStyle w:val="ConsPlusNormal"/>
        <w:spacing w:before="200"/>
        <w:ind w:firstLine="540"/>
        <w:jc w:val="both"/>
      </w:pPr>
      <w:r>
        <w:t xml:space="preserve">результаты предоставления субсидии, определенные </w:t>
      </w:r>
      <w:hyperlink w:anchor="P182">
        <w:r>
          <w:rPr>
            <w:color w:val="0000FF"/>
          </w:rPr>
          <w:t>пунктом 3.7</w:t>
        </w:r>
      </w:hyperlink>
      <w:r>
        <w:t xml:space="preserve"> настоящего Порядка;</w:t>
      </w:r>
    </w:p>
    <w:p w:rsidR="00643959" w:rsidRDefault="00643959">
      <w:pPr>
        <w:pStyle w:val="ConsPlusNormal"/>
        <w:spacing w:before="200"/>
        <w:ind w:firstLine="540"/>
        <w:jc w:val="both"/>
      </w:pPr>
      <w:r>
        <w:t>сетевой адрес страниц сайта в сети "Интернет", на котором обеспечивается проведение отбора;</w:t>
      </w:r>
    </w:p>
    <w:p w:rsidR="00643959" w:rsidRDefault="00643959">
      <w:pPr>
        <w:pStyle w:val="ConsPlusNormal"/>
        <w:spacing w:before="200"/>
        <w:ind w:firstLine="540"/>
        <w:jc w:val="both"/>
      </w:pPr>
      <w:r>
        <w:t xml:space="preserve">требования к участникам отбора в соответствии с </w:t>
      </w:r>
      <w:hyperlink w:anchor="P91">
        <w:r>
          <w:rPr>
            <w:color w:val="0000FF"/>
          </w:rPr>
          <w:t>пунктом 2.2</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100">
        <w:r>
          <w:rPr>
            <w:color w:val="0000FF"/>
          </w:rPr>
          <w:t>пунктом 2.3</w:t>
        </w:r>
      </w:hyperlink>
      <w:r>
        <w:t xml:space="preserve"> настоящего Порядка;</w:t>
      </w:r>
    </w:p>
    <w:p w:rsidR="00643959" w:rsidRDefault="00643959">
      <w:pPr>
        <w:pStyle w:val="ConsPlusNormal"/>
        <w:spacing w:before="200"/>
        <w:ind w:firstLine="540"/>
        <w:jc w:val="both"/>
      </w:pPr>
      <w:r>
        <w:t xml:space="preserve">порядок подачи предложений участниками отбора и требования, предъявляемые к форме и содержанию предложений в соответствии с </w:t>
      </w:r>
      <w:hyperlink w:anchor="P100">
        <w:r>
          <w:rPr>
            <w:color w:val="0000FF"/>
          </w:rPr>
          <w:t>пунктом 2.3</w:t>
        </w:r>
      </w:hyperlink>
      <w:r>
        <w:t xml:space="preserve"> настоящего Порядка;</w:t>
      </w:r>
    </w:p>
    <w:p w:rsidR="00643959" w:rsidRDefault="00643959">
      <w:pPr>
        <w:pStyle w:val="ConsPlusNormal"/>
        <w:spacing w:before="200"/>
        <w:ind w:firstLine="540"/>
        <w:jc w:val="both"/>
      </w:pPr>
      <w:r>
        <w:t xml:space="preserve">порядок отзыва предложений участниками отбора, порядок возврата предложений, определяющий в том числе основания для возврата предложений участникам отбора, порядок внесения изменений в предложения в соответствии с </w:t>
      </w:r>
      <w:hyperlink w:anchor="P126">
        <w:r>
          <w:rPr>
            <w:color w:val="0000FF"/>
          </w:rPr>
          <w:t>пунктом 2.9</w:t>
        </w:r>
      </w:hyperlink>
      <w:r>
        <w:t xml:space="preserve"> настоящего Порядка;</w:t>
      </w:r>
    </w:p>
    <w:p w:rsidR="00643959" w:rsidRDefault="00643959">
      <w:pPr>
        <w:pStyle w:val="ConsPlusNormal"/>
        <w:spacing w:before="200"/>
        <w:ind w:firstLine="540"/>
        <w:jc w:val="both"/>
      </w:pPr>
      <w:r>
        <w:t xml:space="preserve">правила рассмотрения и оценки предложений участников отбора в соответствии с </w:t>
      </w:r>
      <w:hyperlink w:anchor="P122">
        <w:r>
          <w:rPr>
            <w:color w:val="0000FF"/>
          </w:rPr>
          <w:t>пунктами 2.8</w:t>
        </w:r>
      </w:hyperlink>
      <w:r>
        <w:t xml:space="preserve"> и </w:t>
      </w:r>
      <w:hyperlink w:anchor="P128">
        <w:r>
          <w:rPr>
            <w:color w:val="0000FF"/>
          </w:rPr>
          <w:t>2.10</w:t>
        </w:r>
      </w:hyperlink>
      <w:r>
        <w:t xml:space="preserve"> - </w:t>
      </w:r>
      <w:hyperlink w:anchor="P139">
        <w:r>
          <w:rPr>
            <w:color w:val="0000FF"/>
          </w:rPr>
          <w:t>2.14</w:t>
        </w:r>
      </w:hyperlink>
      <w:r>
        <w:t xml:space="preserve"> настоящего Порядка;</w:t>
      </w:r>
    </w:p>
    <w:p w:rsidR="00643959" w:rsidRDefault="00643959">
      <w:pPr>
        <w:pStyle w:val="ConsPlusNormal"/>
        <w:spacing w:before="200"/>
        <w:ind w:firstLine="540"/>
        <w:jc w:val="both"/>
      </w:pPr>
      <w:r>
        <w:t>порядок, даты начала и окончания предоставления участникам отбора разъяснений положений объявления;</w:t>
      </w:r>
    </w:p>
    <w:p w:rsidR="00643959" w:rsidRDefault="00643959">
      <w:pPr>
        <w:pStyle w:val="ConsPlusNormal"/>
        <w:spacing w:before="200"/>
        <w:ind w:firstLine="540"/>
        <w:jc w:val="both"/>
      </w:pPr>
      <w:r>
        <w:lastRenderedPageBreak/>
        <w:t xml:space="preserve">срок, в течение которого победитель (победители) отбора должен (должны) подписать соглашение в соответствии с </w:t>
      </w:r>
      <w:hyperlink w:anchor="P145">
        <w:r>
          <w:rPr>
            <w:color w:val="0000FF"/>
          </w:rPr>
          <w:t>пунктом 2.16</w:t>
        </w:r>
      </w:hyperlink>
      <w:r>
        <w:t xml:space="preserve"> настоящего Порядка;</w:t>
      </w:r>
    </w:p>
    <w:p w:rsidR="00643959" w:rsidRDefault="00643959">
      <w:pPr>
        <w:pStyle w:val="ConsPlusNormal"/>
        <w:spacing w:before="200"/>
        <w:ind w:firstLine="540"/>
        <w:jc w:val="both"/>
      </w:pPr>
      <w:r>
        <w:t xml:space="preserve">условия признания победителя (победителей) отбора уклонившимся (уклонившимися) от заключения соглашения в соответствии с </w:t>
      </w:r>
      <w:hyperlink w:anchor="P145">
        <w:r>
          <w:rPr>
            <w:color w:val="0000FF"/>
          </w:rPr>
          <w:t>пунктом 2.16</w:t>
        </w:r>
      </w:hyperlink>
      <w:r>
        <w:t xml:space="preserve"> настоящего Порядка;</w:t>
      </w:r>
    </w:p>
    <w:p w:rsidR="00643959" w:rsidRDefault="00643959">
      <w:pPr>
        <w:pStyle w:val="ConsPlusNormal"/>
        <w:spacing w:before="200"/>
        <w:ind w:firstLine="540"/>
        <w:jc w:val="both"/>
      </w:pPr>
      <w:r>
        <w:t>дата размещения результатов отбора на официальном сайте Комитета в сети "Интернет", которая не может быть позднее 14-го календарного дня, следующего за днем определения победителя отбора.</w:t>
      </w:r>
    </w:p>
    <w:p w:rsidR="00643959" w:rsidRDefault="00643959">
      <w:pPr>
        <w:pStyle w:val="ConsPlusNormal"/>
        <w:spacing w:before="200"/>
        <w:ind w:firstLine="540"/>
        <w:jc w:val="both"/>
      </w:pPr>
      <w:bookmarkStart w:id="6" w:name="P91"/>
      <w:bookmarkEnd w:id="6"/>
      <w:r>
        <w:t xml:space="preserve">2.2. Участник отбора на дату подачи предложения должен соответствовать категориям и критериям, предусмотренным </w:t>
      </w:r>
      <w:hyperlink w:anchor="P65">
        <w:r>
          <w:rPr>
            <w:color w:val="0000FF"/>
          </w:rPr>
          <w:t>пунктами 1.6</w:t>
        </w:r>
      </w:hyperlink>
      <w:r>
        <w:t xml:space="preserve"> и </w:t>
      </w:r>
      <w:hyperlink w:anchor="P66">
        <w:r>
          <w:rPr>
            <w:color w:val="0000FF"/>
          </w:rPr>
          <w:t>1.7</w:t>
        </w:r>
      </w:hyperlink>
      <w:r>
        <w:t xml:space="preserve"> настоящего Порядка, а также соответствовать следующим требованиям:</w:t>
      </w:r>
    </w:p>
    <w:p w:rsidR="00643959" w:rsidRDefault="00643959">
      <w:pPr>
        <w:pStyle w:val="ConsPlusNormal"/>
        <w:spacing w:before="200"/>
        <w:ind w:firstLine="540"/>
        <w:jc w:val="both"/>
      </w:pPr>
      <w:r>
        <w:t xml:space="preserve">участник отбора не получает в текущем финансовом году средства из областного бюджета в соответствии с иными правовыми актами на цели, указанные в </w:t>
      </w:r>
      <w:hyperlink w:anchor="P69">
        <w:r>
          <w:rPr>
            <w:color w:val="0000FF"/>
          </w:rPr>
          <w:t>пункте 1.8</w:t>
        </w:r>
      </w:hyperlink>
      <w:r>
        <w:t xml:space="preserve"> настоящего Порядка;</w:t>
      </w:r>
    </w:p>
    <w:p w:rsidR="00643959" w:rsidRDefault="00643959">
      <w:pPr>
        <w:pStyle w:val="ConsPlusNormal"/>
        <w:spacing w:before="200"/>
        <w:ind w:firstLine="540"/>
        <w:jc w:val="both"/>
      </w:pPr>
      <w:r>
        <w:t>у участника отбора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областным бюджетом;</w:t>
      </w:r>
    </w:p>
    <w:p w:rsidR="00643959" w:rsidRDefault="00643959">
      <w:pPr>
        <w:pStyle w:val="ConsPlusNormal"/>
        <w:spacing w:before="200"/>
        <w:ind w:firstLine="540"/>
        <w:jc w:val="both"/>
      </w:pPr>
      <w: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2022 году у участника отбора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превышает 300 тыс. рублей);</w:t>
      </w:r>
    </w:p>
    <w:p w:rsidR="00643959" w:rsidRDefault="00643959">
      <w:pPr>
        <w:pStyle w:val="ConsPlusNormal"/>
        <w:spacing w:before="200"/>
        <w:ind w:firstLine="540"/>
        <w:jc w:val="both"/>
      </w:pPr>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работодатели - индивидуальные предприниматели не должны прекратить деятельность в качестве индивидуального предпринимателя;</w:t>
      </w:r>
    </w:p>
    <w:p w:rsidR="00643959" w:rsidRDefault="00643959">
      <w:pPr>
        <w:pStyle w:val="ConsPlusNormal"/>
        <w:spacing w:before="200"/>
        <w:ind w:firstLine="540"/>
        <w:jc w:val="both"/>
      </w:pPr>
      <w: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43959" w:rsidRDefault="00643959">
      <w:pPr>
        <w:pStyle w:val="ConsPlusNormal"/>
        <w:spacing w:before="200"/>
        <w:ind w:firstLine="540"/>
        <w:jc w:val="both"/>
      </w:pPr>
      <w:r>
        <w:t>у участника отбора отсутствует задолженность по заработной плате, заработная плата работников не ниже минимальной заработной платы, установленной в Ленинградской области;</w:t>
      </w:r>
    </w:p>
    <w:p w:rsidR="00643959" w:rsidRDefault="00643959">
      <w:pPr>
        <w:pStyle w:val="ConsPlusNormal"/>
        <w:spacing w:before="200"/>
        <w:ind w:firstLine="540"/>
        <w:jc w:val="both"/>
      </w:pPr>
      <w:r>
        <w:t>для отбора, проводимого в 2022 году,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643959" w:rsidRDefault="00643959">
      <w:pPr>
        <w:pStyle w:val="ConsPlusNormal"/>
        <w:spacing w:before="200"/>
        <w:ind w:firstLine="540"/>
        <w:jc w:val="both"/>
      </w:pPr>
      <w: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43959" w:rsidRDefault="00643959">
      <w:pPr>
        <w:pStyle w:val="ConsPlusNormal"/>
        <w:spacing w:before="200"/>
        <w:ind w:firstLine="540"/>
        <w:jc w:val="both"/>
      </w:pPr>
      <w:bookmarkStart w:id="7" w:name="P100"/>
      <w:bookmarkEnd w:id="7"/>
      <w:r>
        <w:t xml:space="preserve">2.3. Участники отбора, соответствующие категориям, указанным в </w:t>
      </w:r>
      <w:hyperlink w:anchor="P65">
        <w:r>
          <w:rPr>
            <w:color w:val="0000FF"/>
          </w:rPr>
          <w:t>пункте 1.6</w:t>
        </w:r>
      </w:hyperlink>
      <w:r>
        <w:t xml:space="preserve"> настоящего Порядка, в срок, установленный в соответствии с </w:t>
      </w:r>
      <w:hyperlink w:anchor="P77">
        <w:r>
          <w:rPr>
            <w:color w:val="0000FF"/>
          </w:rPr>
          <w:t>пунктом 2.1</w:t>
        </w:r>
      </w:hyperlink>
      <w:r>
        <w:t xml:space="preserve"> настоящего Порядка, представляют в </w:t>
      </w:r>
      <w:r>
        <w:lastRenderedPageBreak/>
        <w:t xml:space="preserve">центр занятости населения </w:t>
      </w:r>
      <w:hyperlink w:anchor="P218">
        <w:r>
          <w:rPr>
            <w:color w:val="0000FF"/>
          </w:rPr>
          <w:t>предложения</w:t>
        </w:r>
      </w:hyperlink>
      <w:r>
        <w:t xml:space="preserve"> по форме согласно приложению к настоящему Порядку.</w:t>
      </w:r>
    </w:p>
    <w:p w:rsidR="00643959" w:rsidRDefault="00643959">
      <w:pPr>
        <w:pStyle w:val="ConsPlusNormal"/>
        <w:spacing w:before="200"/>
        <w:ind w:firstLine="540"/>
        <w:jc w:val="both"/>
      </w:pPr>
      <w:r>
        <w:t>К предложению прилагаются следующие документы:</w:t>
      </w:r>
    </w:p>
    <w:p w:rsidR="00643959" w:rsidRDefault="00643959">
      <w:pPr>
        <w:pStyle w:val="ConsPlusNormal"/>
        <w:spacing w:before="200"/>
        <w:ind w:firstLine="540"/>
        <w:jc w:val="both"/>
      </w:pPr>
      <w:r>
        <w:t>1) копия документа, подтверждающего полномочия работодателя, либо лица, уполномоченного в соответствии с действующим законодательством представлять интересы работодателя, подписанные руководителем и заверенные печатью работодателя (при наличии печати);</w:t>
      </w:r>
    </w:p>
    <w:p w:rsidR="00643959" w:rsidRDefault="00643959">
      <w:pPr>
        <w:pStyle w:val="ConsPlusNormal"/>
        <w:spacing w:before="200"/>
        <w:ind w:firstLine="540"/>
        <w:jc w:val="both"/>
      </w:pPr>
      <w:r>
        <w:t>2) копия локального акта работодателя о материальной поддержке;</w:t>
      </w:r>
    </w:p>
    <w:p w:rsidR="00643959" w:rsidRDefault="00643959">
      <w:pPr>
        <w:pStyle w:val="ConsPlusNormal"/>
        <w:spacing w:before="200"/>
        <w:ind w:firstLine="540"/>
        <w:jc w:val="both"/>
      </w:pPr>
      <w:r>
        <w:t>3) смета предполагаемых расходов по форме, утвержденной локальным правовым актом центра занятости населения;</w:t>
      </w:r>
    </w:p>
    <w:p w:rsidR="00643959" w:rsidRDefault="00643959">
      <w:pPr>
        <w:pStyle w:val="ConsPlusNormal"/>
        <w:spacing w:before="200"/>
        <w:ind w:firstLine="540"/>
        <w:jc w:val="both"/>
      </w:pPr>
      <w:r>
        <w:t>4) список работников по форме, утвержденной локальным правовым актом центра занятости населения;</w:t>
      </w:r>
    </w:p>
    <w:p w:rsidR="00643959" w:rsidRDefault="00643959">
      <w:pPr>
        <w:pStyle w:val="ConsPlusNormal"/>
        <w:spacing w:before="200"/>
        <w:ind w:firstLine="540"/>
        <w:jc w:val="both"/>
      </w:pPr>
      <w:r>
        <w:t>5) копии заявлений работников на отпуск;</w:t>
      </w:r>
    </w:p>
    <w:p w:rsidR="00643959" w:rsidRDefault="00643959">
      <w:pPr>
        <w:pStyle w:val="ConsPlusNormal"/>
        <w:spacing w:before="200"/>
        <w:ind w:firstLine="540"/>
        <w:jc w:val="both"/>
      </w:pPr>
      <w:r>
        <w:t>6) копии приказов (распоряжений) об отправлении работника в отпуск за свой счет;</w:t>
      </w:r>
    </w:p>
    <w:p w:rsidR="00643959" w:rsidRDefault="00643959">
      <w:pPr>
        <w:pStyle w:val="ConsPlusNormal"/>
        <w:spacing w:before="200"/>
        <w:ind w:firstLine="540"/>
        <w:jc w:val="both"/>
      </w:pPr>
      <w:r>
        <w:t>7) в 2022 году участник отбора, имеющий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дополнительно представляет справку о размере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Федеральной налоговой службы или по форме, установленной Федеральной налоговой службой на соответствующий финансовый год, по состоянию на день, предшествующий дню подачи заявки.</w:t>
      </w:r>
    </w:p>
    <w:p w:rsidR="00643959" w:rsidRDefault="00643959">
      <w:pPr>
        <w:pStyle w:val="ConsPlusNormal"/>
        <w:spacing w:before="200"/>
        <w:ind w:firstLine="540"/>
        <w:jc w:val="both"/>
      </w:pPr>
      <w:r>
        <w:t>Предложение и прилагаемые к нему документы, заверенные подписями руководителя, главного бухгалтера и печатью (при наличии) работодателя, представляются на бумажном носителе в одном экземпляре.</w:t>
      </w:r>
    </w:p>
    <w:p w:rsidR="00643959" w:rsidRDefault="00643959">
      <w:pPr>
        <w:pStyle w:val="ConsPlusNormal"/>
        <w:spacing w:before="200"/>
        <w:ind w:firstLine="540"/>
        <w:jc w:val="both"/>
      </w:pPr>
      <w:r>
        <w:t>Участник отбора несет ответственность за полноту и достоверность представляемых сведений.</w:t>
      </w:r>
    </w:p>
    <w:p w:rsidR="00643959" w:rsidRDefault="00643959">
      <w:pPr>
        <w:pStyle w:val="ConsPlusNormal"/>
        <w:spacing w:before="200"/>
        <w:ind w:firstLine="540"/>
        <w:jc w:val="both"/>
      </w:pPr>
      <w:r>
        <w:t>Поступившие документы регистрируются в центе занятости в день их поступления.</w:t>
      </w:r>
    </w:p>
    <w:p w:rsidR="00643959" w:rsidRDefault="00643959">
      <w:pPr>
        <w:pStyle w:val="ConsPlusNormal"/>
        <w:spacing w:before="200"/>
        <w:ind w:firstLine="540"/>
        <w:jc w:val="both"/>
      </w:pPr>
      <w:r>
        <w:t>2.4. В рамках межведомственного информационного взаимодействия центр занятости населения самостоятельно запрашивает:</w:t>
      </w:r>
    </w:p>
    <w:p w:rsidR="00643959" w:rsidRDefault="00643959">
      <w:pPr>
        <w:pStyle w:val="ConsPlusNormal"/>
        <w:spacing w:before="200"/>
        <w:ind w:firstLine="540"/>
        <w:jc w:val="both"/>
      </w:pPr>
      <w:r>
        <w:t>а) выписку из Единого государственного реестра индивидуальных предпринимателей, Единого государственного реестра юридических лиц;</w:t>
      </w:r>
    </w:p>
    <w:p w:rsidR="00643959" w:rsidRDefault="00643959">
      <w:pPr>
        <w:pStyle w:val="ConsPlusNormal"/>
        <w:spacing w:before="200"/>
        <w:ind w:firstLine="540"/>
        <w:jc w:val="both"/>
      </w:pPr>
      <w:r>
        <w:t>б) свидетельство о государственной регистрации в качестве индивидуального предпринимателя, юридического лица;</w:t>
      </w:r>
    </w:p>
    <w:p w:rsidR="00643959" w:rsidRDefault="00643959">
      <w:pPr>
        <w:pStyle w:val="ConsPlusNormal"/>
        <w:spacing w:before="200"/>
        <w:ind w:firstLine="540"/>
        <w:jc w:val="both"/>
      </w:pPr>
      <w:r>
        <w:t>в) данные о постановке юридического лица на учет в налоговом органе;</w:t>
      </w:r>
    </w:p>
    <w:p w:rsidR="00643959" w:rsidRDefault="00643959">
      <w:pPr>
        <w:pStyle w:val="ConsPlusNormal"/>
        <w:spacing w:before="200"/>
        <w:ind w:firstLine="540"/>
        <w:jc w:val="both"/>
      </w:pPr>
      <w:r>
        <w:t>г) информацию налогового органа и государственных внебюджетных фондов Российской Федерации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959" w:rsidRDefault="00643959">
      <w:pPr>
        <w:pStyle w:val="ConsPlusNormal"/>
        <w:spacing w:before="200"/>
        <w:ind w:firstLine="540"/>
        <w:jc w:val="both"/>
      </w:pPr>
      <w:r>
        <w:t>д) справки об отсутствии задолженности по заработной плате перед работниками.</w:t>
      </w:r>
    </w:p>
    <w:p w:rsidR="00643959" w:rsidRDefault="00643959">
      <w:pPr>
        <w:pStyle w:val="ConsPlusNormal"/>
        <w:spacing w:before="200"/>
        <w:ind w:firstLine="540"/>
        <w:jc w:val="both"/>
      </w:pPr>
      <w:r>
        <w:t>2.5. Комитет правопорядка и безопасности Ленинградской области в рамках межведомственного информационного взаимодействия после получения запроса от центра занятости населения в течение пяти рабочих дней запрашивает информацию о работниках, находящихся в трудовых отношениях с работодателем и заключивших контракт о прохождении военной службы в военном комиссариате Ленинградской области, с последующим направлением полученных сведений в центр занятости населения.</w:t>
      </w:r>
    </w:p>
    <w:p w:rsidR="00643959" w:rsidRDefault="00643959">
      <w:pPr>
        <w:pStyle w:val="ConsPlusNormal"/>
        <w:spacing w:before="200"/>
        <w:ind w:firstLine="540"/>
        <w:jc w:val="both"/>
      </w:pPr>
      <w:r>
        <w:t xml:space="preserve">2.6. Участники отбора, подавшие предложения после окончания срока приема предложений, к </w:t>
      </w:r>
      <w:r>
        <w:lastRenderedPageBreak/>
        <w:t>участию в отборе не допускаются.</w:t>
      </w:r>
    </w:p>
    <w:p w:rsidR="00643959" w:rsidRDefault="00643959">
      <w:pPr>
        <w:pStyle w:val="ConsPlusNormal"/>
        <w:spacing w:before="200"/>
        <w:ind w:firstLine="540"/>
        <w:jc w:val="both"/>
      </w:pPr>
      <w:r>
        <w:t>2.7. Участник отбора вправе направить запрос о разъяснении положений объявления на почтовый адрес или на адрес электронной почты центра занятости населения в письменной форме или в форме электронного письма с вложением отсканированного запроса не позднее чем за два рабочих дня до дня окончания срока приема предложений.</w:t>
      </w:r>
    </w:p>
    <w:p w:rsidR="00643959" w:rsidRDefault="00643959">
      <w:pPr>
        <w:pStyle w:val="ConsPlusNormal"/>
        <w:spacing w:before="200"/>
        <w:ind w:firstLine="540"/>
        <w:jc w:val="both"/>
      </w:pPr>
      <w:r>
        <w:t>Разъяснение положений объявления участнику отбора осуществляется центром занятости населения в течение трех рабочих дней со дня получения запроса. Запросы, поступившие позднее чем за два рабочих дня до дня окончания срока приема предложений, не рассматриваются.</w:t>
      </w:r>
    </w:p>
    <w:p w:rsidR="00643959" w:rsidRDefault="00643959">
      <w:pPr>
        <w:pStyle w:val="ConsPlusNormal"/>
        <w:spacing w:before="200"/>
        <w:ind w:firstLine="540"/>
        <w:jc w:val="both"/>
      </w:pPr>
      <w:bookmarkStart w:id="8" w:name="P122"/>
      <w:bookmarkEnd w:id="8"/>
      <w:r>
        <w:t xml:space="preserve">2.8. Комиссия рассматривает предложения и прилагаемые к ним документы с учетом очередности по дате регистрации предложений еженедельно (при наличии поступивших предложений) на предмет их соответствия требованиям, установленным </w:t>
      </w:r>
      <w:hyperlink w:anchor="P100">
        <w:r>
          <w:rPr>
            <w:color w:val="0000FF"/>
          </w:rPr>
          <w:t>пунктом 2.3</w:t>
        </w:r>
      </w:hyperlink>
      <w:r>
        <w:t xml:space="preserve"> настоящего Порядка, а также осуществляет проверку соответствия участника отбора категориям и критериям, предусмотренным </w:t>
      </w:r>
      <w:hyperlink w:anchor="P65">
        <w:r>
          <w:rPr>
            <w:color w:val="0000FF"/>
          </w:rPr>
          <w:t>пунктами 1.6</w:t>
        </w:r>
      </w:hyperlink>
      <w:r>
        <w:t xml:space="preserve"> и </w:t>
      </w:r>
      <w:hyperlink w:anchor="P66">
        <w:r>
          <w:rPr>
            <w:color w:val="0000FF"/>
          </w:rPr>
          <w:t>1.7</w:t>
        </w:r>
      </w:hyperlink>
      <w:r>
        <w:t xml:space="preserve"> настоящего Порядка, а также требованиям, предусмотренным </w:t>
      </w:r>
      <w:hyperlink w:anchor="P91">
        <w:r>
          <w:rPr>
            <w:color w:val="0000FF"/>
          </w:rPr>
          <w:t>пунктом 2.2</w:t>
        </w:r>
      </w:hyperlink>
      <w:r>
        <w:t xml:space="preserve"> настоящего Порядка.</w:t>
      </w:r>
    </w:p>
    <w:p w:rsidR="00643959" w:rsidRDefault="00643959">
      <w:pPr>
        <w:pStyle w:val="ConsPlusNormal"/>
        <w:spacing w:before="200"/>
        <w:ind w:firstLine="540"/>
        <w:jc w:val="both"/>
      </w:pPr>
      <w:r>
        <w:t>Проверка получателя субсидии на соответствие указанным требованиям осуществляется путем получения информации из общедоступных источников способами, не запрещенными действующим законодательством, в том числе размещенной на официальных сайтах в сети "Интернет". 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запрашиваются в рамках информационного взаимодействия на дату подачи предложения.</w:t>
      </w:r>
    </w:p>
    <w:p w:rsidR="00643959" w:rsidRDefault="00643959">
      <w:pPr>
        <w:pStyle w:val="ConsPlusNormal"/>
        <w:spacing w:before="200"/>
        <w:ind w:firstLine="540"/>
        <w:jc w:val="both"/>
      </w:pPr>
      <w:r>
        <w:t xml:space="preserve">Победителем отбора признается участник (участники) отбора, соответствующий (соответствующие) категориям и критериям, предусмотренным </w:t>
      </w:r>
      <w:hyperlink w:anchor="P65">
        <w:r>
          <w:rPr>
            <w:color w:val="0000FF"/>
          </w:rPr>
          <w:t>пунктами 1.6</w:t>
        </w:r>
      </w:hyperlink>
      <w:r>
        <w:t xml:space="preserve"> и </w:t>
      </w:r>
      <w:hyperlink w:anchor="P66">
        <w:r>
          <w:rPr>
            <w:color w:val="0000FF"/>
          </w:rPr>
          <w:t>1.7</w:t>
        </w:r>
      </w:hyperlink>
      <w:r>
        <w:t xml:space="preserve"> настоящего Порядка, при отсутствии оснований для отклонения предложения и отказа в предоставлении субсидии, установленных </w:t>
      </w:r>
      <w:hyperlink w:anchor="P129">
        <w:r>
          <w:rPr>
            <w:color w:val="0000FF"/>
          </w:rPr>
          <w:t>пунктами 2.11</w:t>
        </w:r>
      </w:hyperlink>
      <w:r>
        <w:t xml:space="preserve"> и </w:t>
      </w:r>
      <w:hyperlink w:anchor="P136">
        <w:r>
          <w:rPr>
            <w:color w:val="0000FF"/>
          </w:rPr>
          <w:t>2.13</w:t>
        </w:r>
      </w:hyperlink>
      <w:r>
        <w:t xml:space="preserve"> настоящего Порядка.</w:t>
      </w:r>
    </w:p>
    <w:p w:rsidR="00643959" w:rsidRDefault="00643959">
      <w:pPr>
        <w:pStyle w:val="ConsPlusNormal"/>
        <w:spacing w:before="200"/>
        <w:ind w:firstLine="540"/>
        <w:jc w:val="both"/>
      </w:pPr>
      <w:r>
        <w:t>Результаты рассмотрения комиссией предложений оформляются протоколом заседания комиссии в срок не позднее трех рабочих дней с даты рассмотрения.</w:t>
      </w:r>
    </w:p>
    <w:p w:rsidR="00643959" w:rsidRDefault="00643959">
      <w:pPr>
        <w:pStyle w:val="ConsPlusNormal"/>
        <w:spacing w:before="200"/>
        <w:ind w:firstLine="540"/>
        <w:jc w:val="both"/>
      </w:pPr>
      <w:bookmarkStart w:id="9" w:name="P126"/>
      <w:bookmarkEnd w:id="9"/>
      <w:r>
        <w:t>2.9. Участник отбора имеет право отозвать предложение путем письменного уведомления не позднее чем за один рабочий день до даты проведения отбора. Предложение возвращается участнику отбора в течение трех рабочих дней после поступления письменного уведомления об отзыве предложения.</w:t>
      </w:r>
    </w:p>
    <w:p w:rsidR="00643959" w:rsidRDefault="00643959">
      <w:pPr>
        <w:pStyle w:val="ConsPlusNormal"/>
        <w:spacing w:before="200"/>
        <w:ind w:firstLine="540"/>
        <w:jc w:val="both"/>
      </w:pPr>
      <w:r>
        <w:t>Внесение изменений в поданное участником отбора предложение не допускается.</w:t>
      </w:r>
    </w:p>
    <w:p w:rsidR="00643959" w:rsidRDefault="00643959">
      <w:pPr>
        <w:pStyle w:val="ConsPlusNormal"/>
        <w:spacing w:before="200"/>
        <w:ind w:firstLine="540"/>
        <w:jc w:val="both"/>
      </w:pPr>
      <w:bookmarkStart w:id="10" w:name="P128"/>
      <w:bookmarkEnd w:id="10"/>
      <w:r>
        <w:t>2.10. Решение о предоставлении субсидии, об отклонении предложения участника отбора или об отказе в предоставлении субсидии принимается центром занятости населения на основании протокола заседания комиссии в форме локального правового акта с указанием получателей субсидии в срок не позднее пятого рабочего дня с даты оформления протокола комиссии.</w:t>
      </w:r>
    </w:p>
    <w:p w:rsidR="00643959" w:rsidRDefault="00643959">
      <w:pPr>
        <w:pStyle w:val="ConsPlusNormal"/>
        <w:spacing w:before="200"/>
        <w:ind w:firstLine="540"/>
        <w:jc w:val="both"/>
      </w:pPr>
      <w:bookmarkStart w:id="11" w:name="P129"/>
      <w:bookmarkEnd w:id="11"/>
      <w:r>
        <w:t>2.11. Основаниями для отклонения предложения участника отбора на стадии рассмотрения предложений являются:</w:t>
      </w:r>
    </w:p>
    <w:p w:rsidR="00643959" w:rsidRDefault="00643959">
      <w:pPr>
        <w:pStyle w:val="ConsPlusNormal"/>
        <w:spacing w:before="200"/>
        <w:ind w:firstLine="540"/>
        <w:jc w:val="both"/>
      </w:pPr>
      <w:r>
        <w:t xml:space="preserve">несоответствие участника отбора категориям, критериям и требованиям, установленным </w:t>
      </w:r>
      <w:hyperlink w:anchor="P65">
        <w:r>
          <w:rPr>
            <w:color w:val="0000FF"/>
          </w:rPr>
          <w:t>пунктами 1.6</w:t>
        </w:r>
      </w:hyperlink>
      <w:r>
        <w:t xml:space="preserve">, </w:t>
      </w:r>
      <w:hyperlink w:anchor="P66">
        <w:r>
          <w:rPr>
            <w:color w:val="0000FF"/>
          </w:rPr>
          <w:t>1.7</w:t>
        </w:r>
      </w:hyperlink>
      <w:r>
        <w:t xml:space="preserve"> и </w:t>
      </w:r>
      <w:hyperlink w:anchor="P91">
        <w:r>
          <w:rPr>
            <w:color w:val="0000FF"/>
          </w:rPr>
          <w:t>2.2</w:t>
        </w:r>
      </w:hyperlink>
      <w:r>
        <w:t xml:space="preserve"> настоящего Порядка;</w:t>
      </w:r>
    </w:p>
    <w:p w:rsidR="00643959" w:rsidRDefault="00643959">
      <w:pPr>
        <w:pStyle w:val="ConsPlusNormal"/>
        <w:spacing w:before="200"/>
        <w:ind w:firstLine="540"/>
        <w:jc w:val="both"/>
      </w:pPr>
      <w:r>
        <w:t xml:space="preserve">несоответствие представленного участником отбора предложения и документов требованиям, установленным </w:t>
      </w:r>
      <w:hyperlink w:anchor="P100">
        <w:r>
          <w:rPr>
            <w:color w:val="0000FF"/>
          </w:rPr>
          <w:t>пунктом 2.3</w:t>
        </w:r>
      </w:hyperlink>
      <w:r>
        <w:t xml:space="preserve"> настоящего Порядка;</w:t>
      </w:r>
    </w:p>
    <w:p w:rsidR="00643959" w:rsidRDefault="00643959">
      <w:pPr>
        <w:pStyle w:val="ConsPlusNormal"/>
        <w:spacing w:before="20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643959" w:rsidRDefault="00643959">
      <w:pPr>
        <w:pStyle w:val="ConsPlusNormal"/>
        <w:spacing w:before="200"/>
        <w:ind w:firstLine="540"/>
        <w:jc w:val="both"/>
      </w:pPr>
      <w:r>
        <w:t>подача участником отбора предложения после даты и(или) времени, определенных для подачи предложений.</w:t>
      </w:r>
    </w:p>
    <w:p w:rsidR="00643959" w:rsidRDefault="00643959">
      <w:pPr>
        <w:pStyle w:val="ConsPlusNormal"/>
        <w:spacing w:before="200"/>
        <w:ind w:firstLine="540"/>
        <w:jc w:val="both"/>
      </w:pPr>
      <w:r>
        <w:t xml:space="preserve">2.12. В случае наличия оснований для отклонения предложения участника отбора центр занятости населения в течение пяти рабочих дней со дня принятия правового акта, указанного в </w:t>
      </w:r>
      <w:hyperlink w:anchor="P128">
        <w:r>
          <w:rPr>
            <w:color w:val="0000FF"/>
          </w:rPr>
          <w:t>пункте 2.10</w:t>
        </w:r>
      </w:hyperlink>
      <w:r>
        <w:t xml:space="preserve"> настоящего Порядка, направляет участнику отбора уведомление с указанием причин отклонения предложения. Уведомление об отклонении предложения направляется в письменной </w:t>
      </w:r>
      <w:r>
        <w:lastRenderedPageBreak/>
        <w:t>форме на адрес электронной почты, указанный в предложении участника отбора.</w:t>
      </w:r>
    </w:p>
    <w:p w:rsidR="00643959" w:rsidRDefault="00643959">
      <w:pPr>
        <w:pStyle w:val="ConsPlusNormal"/>
        <w:spacing w:before="200"/>
        <w:ind w:firstLine="540"/>
        <w:jc w:val="both"/>
      </w:pPr>
      <w:r>
        <w:t>Отклонение предложения не препятствует повторной подаче предложения после устранения причины отклонения в период проведения отбора.</w:t>
      </w:r>
    </w:p>
    <w:p w:rsidR="00643959" w:rsidRDefault="00643959">
      <w:pPr>
        <w:pStyle w:val="ConsPlusNormal"/>
        <w:spacing w:before="200"/>
        <w:ind w:firstLine="540"/>
        <w:jc w:val="both"/>
      </w:pPr>
      <w:bookmarkStart w:id="12" w:name="P136"/>
      <w:bookmarkEnd w:id="12"/>
      <w:r>
        <w:t>2.13. Основаниями для отказа в предоставлении субсидии являются:</w:t>
      </w:r>
    </w:p>
    <w:p w:rsidR="00643959" w:rsidRDefault="00643959">
      <w:pPr>
        <w:pStyle w:val="ConsPlusNormal"/>
        <w:spacing w:before="200"/>
        <w:ind w:firstLine="540"/>
        <w:jc w:val="both"/>
      </w:pPr>
      <w:r>
        <w:t xml:space="preserve">несоответствие документов, представленных участником отбора, требованиям, установленным </w:t>
      </w:r>
      <w:hyperlink w:anchor="P100">
        <w:r>
          <w:rPr>
            <w:color w:val="0000FF"/>
          </w:rPr>
          <w:t>пунктом 2.3</w:t>
        </w:r>
      </w:hyperlink>
      <w:r>
        <w:t xml:space="preserve"> настоящего Порядка, или непредставление (представление не в полном объеме) указанных документов;</w:t>
      </w:r>
    </w:p>
    <w:p w:rsidR="00643959" w:rsidRDefault="00643959">
      <w:pPr>
        <w:pStyle w:val="ConsPlusNormal"/>
        <w:spacing w:before="200"/>
        <w:ind w:firstLine="540"/>
        <w:jc w:val="both"/>
      </w:pPr>
      <w:proofErr w:type="gramStart"/>
      <w:r>
        <w:t>установление факта недостоверности</w:t>
      </w:r>
      <w:proofErr w:type="gramEnd"/>
      <w:r>
        <w:t xml:space="preserve"> представленной участником отбора информации.</w:t>
      </w:r>
    </w:p>
    <w:p w:rsidR="00643959" w:rsidRDefault="00643959">
      <w:pPr>
        <w:pStyle w:val="ConsPlusNormal"/>
        <w:spacing w:before="200"/>
        <w:ind w:firstLine="540"/>
        <w:jc w:val="both"/>
      </w:pPr>
      <w:bookmarkStart w:id="13" w:name="P139"/>
      <w:bookmarkEnd w:id="13"/>
      <w:r>
        <w:t>2.14. В случае принятия решения об отказе в предоставлении субсидии центр занятости населения в течение семи рабочих дней информирует работодателя о принятом решении посредством электронной почты.</w:t>
      </w:r>
    </w:p>
    <w:p w:rsidR="00643959" w:rsidRDefault="00643959">
      <w:pPr>
        <w:pStyle w:val="ConsPlusNormal"/>
        <w:spacing w:before="200"/>
        <w:ind w:firstLine="540"/>
        <w:jc w:val="both"/>
      </w:pPr>
      <w:r>
        <w:t xml:space="preserve">2.15. Центр занятости населения в срок не позднее 14 календарных дней с даты издания локального правового акта, указанного в </w:t>
      </w:r>
      <w:hyperlink w:anchor="P128">
        <w:r>
          <w:rPr>
            <w:color w:val="0000FF"/>
          </w:rPr>
          <w:t>пункте 2.10</w:t>
        </w:r>
      </w:hyperlink>
      <w:r>
        <w:t xml:space="preserve"> настоящего Порядка, размещает на официальном сайте Комитета в сети "Интернет" информацию о результатах отбора, включающую следующие сведения:</w:t>
      </w:r>
    </w:p>
    <w:p w:rsidR="00643959" w:rsidRDefault="00643959">
      <w:pPr>
        <w:pStyle w:val="ConsPlusNormal"/>
        <w:spacing w:before="200"/>
        <w:ind w:firstLine="540"/>
        <w:jc w:val="both"/>
      </w:pPr>
      <w:r>
        <w:t>дату, место и время рассмотрения предложений;</w:t>
      </w:r>
    </w:p>
    <w:p w:rsidR="00643959" w:rsidRDefault="00643959">
      <w:pPr>
        <w:pStyle w:val="ConsPlusNormal"/>
        <w:spacing w:before="200"/>
        <w:ind w:firstLine="540"/>
        <w:jc w:val="both"/>
      </w:pPr>
      <w:r>
        <w:t>информацию об участниках отбора, предложения которых рассмотрены;</w:t>
      </w:r>
    </w:p>
    <w:p w:rsidR="00643959" w:rsidRDefault="00643959">
      <w:pPr>
        <w:pStyle w:val="ConsPlusNormal"/>
        <w:spacing w:before="200"/>
        <w:ind w:firstLine="540"/>
        <w:jc w:val="both"/>
      </w:pPr>
      <w:r>
        <w:t>информацию об участниках отбора, предложения которых отклонены, с указанием причин отклонения, в том числе положений объявления, которым не соответствуют отклоненные предложения;</w:t>
      </w:r>
    </w:p>
    <w:p w:rsidR="00643959" w:rsidRDefault="00643959">
      <w:pPr>
        <w:pStyle w:val="ConsPlusNormal"/>
        <w:spacing w:before="200"/>
        <w:ind w:firstLine="540"/>
        <w:jc w:val="both"/>
      </w:pPr>
      <w:r>
        <w:t>наименование получателя (получателей) субсидии, с которым (с которыми) заключается соглашение, и размер предоставляемой ему (им) субсидии.</w:t>
      </w:r>
    </w:p>
    <w:p w:rsidR="00643959" w:rsidRDefault="00643959">
      <w:pPr>
        <w:pStyle w:val="ConsPlusNormal"/>
        <w:spacing w:before="200"/>
        <w:ind w:firstLine="540"/>
        <w:jc w:val="both"/>
      </w:pPr>
      <w:bookmarkStart w:id="14" w:name="P145"/>
      <w:bookmarkEnd w:id="14"/>
      <w:r>
        <w:t>2.16. Центр занятости населения не позднее пяти рабочих дней с даты принятия локального правового акта заключает с победителем отбора соглашение.</w:t>
      </w:r>
    </w:p>
    <w:p w:rsidR="00643959" w:rsidRDefault="00643959">
      <w:pPr>
        <w:pStyle w:val="ConsPlusNormal"/>
        <w:spacing w:before="200"/>
        <w:ind w:firstLine="540"/>
        <w:jc w:val="both"/>
      </w:pPr>
      <w:r>
        <w:t>В случае поступления в центр занятости информации об отказе победителя отбора от подписания соглашения победитель отбора признается уклонившимся от заключения соглашения.</w:t>
      </w:r>
    </w:p>
    <w:p w:rsidR="00643959" w:rsidRDefault="00643959">
      <w:pPr>
        <w:pStyle w:val="ConsPlusNormal"/>
        <w:ind w:firstLine="540"/>
        <w:jc w:val="both"/>
      </w:pPr>
    </w:p>
    <w:p w:rsidR="00643959" w:rsidRDefault="00643959">
      <w:pPr>
        <w:pStyle w:val="ConsPlusTitle"/>
        <w:jc w:val="center"/>
        <w:outlineLvl w:val="1"/>
      </w:pPr>
      <w:r>
        <w:t>3. Условия и порядок предоставления субсидий</w:t>
      </w:r>
    </w:p>
    <w:p w:rsidR="00643959" w:rsidRDefault="00643959">
      <w:pPr>
        <w:pStyle w:val="ConsPlusNormal"/>
        <w:ind w:firstLine="540"/>
        <w:jc w:val="both"/>
      </w:pPr>
    </w:p>
    <w:p w:rsidR="00643959" w:rsidRDefault="00643959">
      <w:pPr>
        <w:pStyle w:val="ConsPlusNormal"/>
        <w:ind w:firstLine="540"/>
        <w:jc w:val="both"/>
      </w:pPr>
      <w:r>
        <w:t>3.1. Субсидии предоставляются при условии заключения между получателем субсидии и центром занятости населения соглашения в порядке и на условиях, установленных настоящим Порядком, в соответствии с типовой формой, утвержденной нормативным правовым актом Комитета финансов Ленинградской области.</w:t>
      </w:r>
    </w:p>
    <w:p w:rsidR="00643959" w:rsidRDefault="00643959">
      <w:pPr>
        <w:pStyle w:val="ConsPlusNormal"/>
        <w:spacing w:before="200"/>
        <w:ind w:firstLine="540"/>
        <w:jc w:val="both"/>
      </w:pPr>
      <w:r>
        <w:t>Соглашением предусматриваются в том числе следующие условия:</w:t>
      </w:r>
    </w:p>
    <w:p w:rsidR="00643959" w:rsidRDefault="00643959">
      <w:pPr>
        <w:pStyle w:val="ConsPlusNormal"/>
        <w:spacing w:before="200"/>
        <w:ind w:firstLine="540"/>
        <w:jc w:val="both"/>
      </w:pPr>
      <w:r>
        <w:t xml:space="preserve">положение о проведении центром занятости населения, Комитетом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Ленинградской области в соответствии со </w:t>
      </w:r>
      <w:hyperlink r:id="rId7">
        <w:r>
          <w:rPr>
            <w:color w:val="0000FF"/>
          </w:rPr>
          <w:t>статьями 268.1</w:t>
        </w:r>
      </w:hyperlink>
      <w:r>
        <w:t xml:space="preserve"> и </w:t>
      </w:r>
      <w:hyperlink r:id="rId8">
        <w:r>
          <w:rPr>
            <w:color w:val="0000FF"/>
          </w:rPr>
          <w:t>269.2</w:t>
        </w:r>
      </w:hyperlink>
      <w:r>
        <w:t xml:space="preserve"> Бюджетного кодекса Российской Федерации;</w:t>
      </w:r>
    </w:p>
    <w:p w:rsidR="00643959" w:rsidRDefault="00643959">
      <w:pPr>
        <w:pStyle w:val="ConsPlusNormal"/>
        <w:spacing w:before="200"/>
        <w:ind w:firstLine="540"/>
        <w:jc w:val="both"/>
      </w:pPr>
      <w:r>
        <w:t xml:space="preserve">согласие получателя субсидии на осуществление центром занятости населения, Комитетом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Ленинградской области в соответствии со </w:t>
      </w:r>
      <w:hyperlink r:id="rId9">
        <w:r>
          <w:rPr>
            <w:color w:val="0000FF"/>
          </w:rPr>
          <w:t>статьями 268.1</w:t>
        </w:r>
      </w:hyperlink>
      <w:r>
        <w:t xml:space="preserve"> и </w:t>
      </w:r>
      <w:hyperlink r:id="rId10">
        <w:r>
          <w:rPr>
            <w:color w:val="0000FF"/>
          </w:rPr>
          <w:t>269.2</w:t>
        </w:r>
      </w:hyperlink>
      <w:r>
        <w:t xml:space="preserve"> Бюджетного кодекса Российской Федерации;</w:t>
      </w:r>
    </w:p>
    <w:p w:rsidR="00643959" w:rsidRDefault="00643959">
      <w:pPr>
        <w:pStyle w:val="ConsPlusNormal"/>
        <w:spacing w:before="200"/>
        <w:ind w:firstLine="540"/>
        <w:jc w:val="both"/>
      </w:pPr>
      <w: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условие о согласовании новых условий соглашения или о расторжении соглашения при недостижении согласия о новых условиях.</w:t>
      </w:r>
    </w:p>
    <w:p w:rsidR="00643959" w:rsidRDefault="00643959">
      <w:pPr>
        <w:pStyle w:val="ConsPlusNormal"/>
        <w:spacing w:before="200"/>
        <w:ind w:firstLine="540"/>
        <w:jc w:val="both"/>
      </w:pPr>
      <w:r>
        <w:lastRenderedPageBreak/>
        <w:t xml:space="preserve">3.2. Размер предоставляемой субсидии определяется в соответствии с </w:t>
      </w:r>
      <w:hyperlink w:anchor="P163">
        <w:r>
          <w:rPr>
            <w:color w:val="0000FF"/>
          </w:rPr>
          <w:t>пунктом 3.6</w:t>
        </w:r>
      </w:hyperlink>
      <w:r>
        <w:t xml:space="preserve"> настоящего Порядка.</w:t>
      </w:r>
    </w:p>
    <w:p w:rsidR="00643959" w:rsidRDefault="00643959">
      <w:pPr>
        <w:pStyle w:val="ConsPlusNormal"/>
        <w:spacing w:before="200"/>
        <w:ind w:firstLine="540"/>
        <w:jc w:val="both"/>
      </w:pPr>
      <w:r>
        <w:t>3.3. Максимальный срок финансового обеспечения расходов получателей субсидии на выплату материальной поддержки работникам составляет шесть месяцев.</w:t>
      </w:r>
    </w:p>
    <w:p w:rsidR="00643959" w:rsidRDefault="00643959">
      <w:pPr>
        <w:pStyle w:val="ConsPlusNormal"/>
        <w:spacing w:before="200"/>
        <w:ind w:firstLine="540"/>
        <w:jc w:val="both"/>
      </w:pPr>
      <w:r>
        <w:t>3.4. Перечисление субсидии осуществляется в установленном порядке на основании заявок на расход, сформированных Комитетом,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w:t>
      </w:r>
    </w:p>
    <w:p w:rsidR="00643959" w:rsidRDefault="00643959">
      <w:pPr>
        <w:pStyle w:val="ConsPlusNormal"/>
        <w:spacing w:before="200"/>
        <w:ind w:firstLine="540"/>
        <w:jc w:val="both"/>
      </w:pPr>
      <w:r>
        <w:t>Перечисление средств субсидии осуществляется центром занятости населения следующим образом:</w:t>
      </w:r>
    </w:p>
    <w:p w:rsidR="00643959" w:rsidRDefault="00643959">
      <w:pPr>
        <w:pStyle w:val="ConsPlusNormal"/>
        <w:spacing w:before="200"/>
        <w:ind w:firstLine="540"/>
        <w:jc w:val="both"/>
      </w:pPr>
      <w:r>
        <w:t>за первые три месяца прохождения работником военной службы по контракту в течение 10 рабочих дней со дня получения от Комитета правопорядка и безопасности Ленинградской области центром занятости населения информации, подтверждающей прохождение работником военной службы по контракту за соответствующий период;</w:t>
      </w:r>
    </w:p>
    <w:p w:rsidR="00643959" w:rsidRDefault="00643959">
      <w:pPr>
        <w:pStyle w:val="ConsPlusNormal"/>
        <w:spacing w:before="200"/>
        <w:ind w:firstLine="540"/>
        <w:jc w:val="both"/>
      </w:pPr>
      <w:r>
        <w:t>за период с четвертого по шестой месяц прохождения работником военной службы по контракту в течение 10 рабочих дней со дня получения от Комитета правопорядка и безопасности Ленинградской области центром занятости населения информации, подтверждающей прохождение работником военной службы по контракту за соответствующий период.</w:t>
      </w:r>
    </w:p>
    <w:p w:rsidR="00643959" w:rsidRDefault="00643959">
      <w:pPr>
        <w:pStyle w:val="ConsPlusNormal"/>
        <w:spacing w:before="200"/>
        <w:ind w:firstLine="540"/>
        <w:jc w:val="both"/>
      </w:pPr>
      <w:r>
        <w:t>В случаях прекращения работником военной службы по контракту ранее установленных вышеуказанных периодов перечисление субсидии осуществляется пропорционально времени фактического прохождения военной службы по контракту.</w:t>
      </w:r>
    </w:p>
    <w:p w:rsidR="00643959" w:rsidRDefault="00643959">
      <w:pPr>
        <w:pStyle w:val="ConsPlusNormal"/>
        <w:spacing w:before="200"/>
        <w:ind w:firstLine="540"/>
        <w:jc w:val="both"/>
      </w:pPr>
      <w:r>
        <w:t>3.5. При предоставлении субсидий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результатов предоставления субсидии.</w:t>
      </w:r>
    </w:p>
    <w:p w:rsidR="00643959" w:rsidRDefault="00643959">
      <w:pPr>
        <w:pStyle w:val="ConsPlusNormal"/>
        <w:spacing w:before="200"/>
        <w:ind w:firstLine="540"/>
        <w:jc w:val="both"/>
      </w:pPr>
      <w:bookmarkStart w:id="15" w:name="P163"/>
      <w:bookmarkEnd w:id="15"/>
      <w:r>
        <w:t>3.6. Размер субсидии предоставляется работодателю по планируемым затратам и рассчитывается по формуле:</w:t>
      </w:r>
    </w:p>
    <w:p w:rsidR="00643959" w:rsidRDefault="00643959">
      <w:pPr>
        <w:pStyle w:val="ConsPlusNormal"/>
        <w:ind w:firstLine="540"/>
        <w:jc w:val="both"/>
      </w:pPr>
    </w:p>
    <w:p w:rsidR="00643959" w:rsidRDefault="00643959">
      <w:pPr>
        <w:pStyle w:val="ConsPlusNormal"/>
        <w:jc w:val="center"/>
      </w:pPr>
      <w:r>
        <w:rPr>
          <w:noProof/>
          <w:position w:val="-10"/>
        </w:rPr>
        <w:drawing>
          <wp:inline distT="0" distB="0" distL="0" distR="0">
            <wp:extent cx="676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p>
    <w:p w:rsidR="00643959" w:rsidRDefault="00643959">
      <w:pPr>
        <w:pStyle w:val="ConsPlusNormal"/>
        <w:ind w:firstLine="540"/>
        <w:jc w:val="both"/>
      </w:pPr>
    </w:p>
    <w:p w:rsidR="00643959" w:rsidRDefault="00643959">
      <w:pPr>
        <w:pStyle w:val="ConsPlusNormal"/>
        <w:ind w:firstLine="540"/>
        <w:jc w:val="both"/>
      </w:pPr>
      <w:r>
        <w:t>C - общий объем субсидии, предоставляемый работодателю на выплату материальной поддержки работникам, заключившим контракт для прохождения военной службы;</w:t>
      </w:r>
    </w:p>
    <w:p w:rsidR="00643959" w:rsidRDefault="00643959">
      <w:pPr>
        <w:pStyle w:val="ConsPlusNormal"/>
        <w:spacing w:before="200"/>
        <w:ind w:firstLine="540"/>
        <w:jc w:val="both"/>
      </w:pPr>
      <w:proofErr w:type="spellStart"/>
      <w:r>
        <w:t>Ci</w:t>
      </w:r>
      <w:proofErr w:type="spellEnd"/>
      <w:r>
        <w:t xml:space="preserve"> - объем субсидии, предоставляемый работодателю на одного работника;</w:t>
      </w:r>
    </w:p>
    <w:p w:rsidR="00643959" w:rsidRDefault="00643959">
      <w:pPr>
        <w:pStyle w:val="ConsPlusNormal"/>
        <w:ind w:firstLine="540"/>
        <w:jc w:val="both"/>
      </w:pPr>
    </w:p>
    <w:p w:rsidR="00643959" w:rsidRPr="00643959" w:rsidRDefault="00643959">
      <w:pPr>
        <w:pStyle w:val="ConsPlusNormal"/>
        <w:jc w:val="center"/>
        <w:rPr>
          <w:lang w:val="en-US"/>
        </w:rPr>
      </w:pPr>
      <w:r w:rsidRPr="00643959">
        <w:rPr>
          <w:lang w:val="en-US"/>
        </w:rPr>
        <w:t xml:space="preserve">Ci = </w:t>
      </w:r>
      <w:r>
        <w:t>Км</w:t>
      </w:r>
      <w:proofErr w:type="spellStart"/>
      <w:r w:rsidRPr="00643959">
        <w:rPr>
          <w:lang w:val="en-US"/>
        </w:rPr>
        <w:t>i</w:t>
      </w:r>
      <w:proofErr w:type="spellEnd"/>
      <w:r w:rsidRPr="00643959">
        <w:rPr>
          <w:lang w:val="en-US"/>
        </w:rPr>
        <w:t xml:space="preserve"> x (</w:t>
      </w:r>
      <w:proofErr w:type="spellStart"/>
      <w:r>
        <w:t>Мп</w:t>
      </w:r>
      <w:r w:rsidRPr="00643959">
        <w:rPr>
          <w:lang w:val="en-US"/>
        </w:rPr>
        <w:t>i</w:t>
      </w:r>
      <w:proofErr w:type="spellEnd"/>
      <w:r w:rsidRPr="00643959">
        <w:rPr>
          <w:lang w:val="en-US"/>
        </w:rPr>
        <w:t xml:space="preserve"> + </w:t>
      </w:r>
      <w:proofErr w:type="spellStart"/>
      <w:r>
        <w:t>Мп</w:t>
      </w:r>
      <w:r w:rsidRPr="00643959">
        <w:rPr>
          <w:lang w:val="en-US"/>
        </w:rPr>
        <w:t>i</w:t>
      </w:r>
      <w:proofErr w:type="spellEnd"/>
      <w:r w:rsidRPr="00643959">
        <w:rPr>
          <w:lang w:val="en-US"/>
        </w:rPr>
        <w:t xml:space="preserve"> x ST),</w:t>
      </w:r>
    </w:p>
    <w:p w:rsidR="00643959" w:rsidRPr="00643959" w:rsidRDefault="00643959">
      <w:pPr>
        <w:pStyle w:val="ConsPlusNormal"/>
        <w:ind w:firstLine="540"/>
        <w:jc w:val="both"/>
        <w:rPr>
          <w:lang w:val="en-US"/>
        </w:rPr>
      </w:pPr>
    </w:p>
    <w:p w:rsidR="00643959" w:rsidRDefault="00643959">
      <w:pPr>
        <w:pStyle w:val="ConsPlusNormal"/>
        <w:ind w:firstLine="540"/>
        <w:jc w:val="both"/>
      </w:pPr>
      <w:r>
        <w:t>где:</w:t>
      </w:r>
    </w:p>
    <w:p w:rsidR="00643959" w:rsidRDefault="00643959">
      <w:pPr>
        <w:pStyle w:val="ConsPlusNormal"/>
        <w:spacing w:before="200"/>
        <w:ind w:firstLine="540"/>
        <w:jc w:val="both"/>
      </w:pPr>
      <w:proofErr w:type="spellStart"/>
      <w:r>
        <w:t>Ci</w:t>
      </w:r>
      <w:proofErr w:type="spellEnd"/>
      <w:r>
        <w:t xml:space="preserve"> - объем субсидии, предоставляемой i-</w:t>
      </w:r>
      <w:proofErr w:type="spellStart"/>
      <w:r>
        <w:t>му</w:t>
      </w:r>
      <w:proofErr w:type="spellEnd"/>
      <w:r>
        <w:t xml:space="preserve"> работодателю на материальную поддержку одного работника, заключившего контракт для прохождения военной службы;</w:t>
      </w:r>
    </w:p>
    <w:p w:rsidR="00643959" w:rsidRDefault="00643959">
      <w:pPr>
        <w:pStyle w:val="ConsPlusNormal"/>
        <w:spacing w:before="200"/>
        <w:ind w:firstLine="540"/>
        <w:jc w:val="both"/>
      </w:pPr>
      <w:proofErr w:type="spellStart"/>
      <w:r>
        <w:t>Кмi</w:t>
      </w:r>
      <w:proofErr w:type="spellEnd"/>
      <w:r>
        <w:t xml:space="preserve"> - количество месяцев прохождения военной службы;</w:t>
      </w:r>
    </w:p>
    <w:p w:rsidR="00643959" w:rsidRDefault="00643959">
      <w:pPr>
        <w:pStyle w:val="ConsPlusNormal"/>
        <w:spacing w:before="200"/>
        <w:ind w:firstLine="540"/>
        <w:jc w:val="both"/>
      </w:pPr>
      <w:proofErr w:type="spellStart"/>
      <w:r>
        <w:t>Мпi</w:t>
      </w:r>
      <w:proofErr w:type="spellEnd"/>
      <w:r>
        <w:t xml:space="preserve"> - размер материальной поддержки одного заключившего контракт для прохождения военной службы;</w:t>
      </w:r>
    </w:p>
    <w:p w:rsidR="00643959" w:rsidRDefault="00643959">
      <w:pPr>
        <w:pStyle w:val="ConsPlusNormal"/>
        <w:ind w:firstLine="540"/>
        <w:jc w:val="both"/>
      </w:pPr>
    </w:p>
    <w:p w:rsidR="00643959" w:rsidRDefault="00643959">
      <w:pPr>
        <w:pStyle w:val="ConsPlusNormal"/>
        <w:jc w:val="center"/>
      </w:pPr>
      <w:proofErr w:type="spellStart"/>
      <w:r>
        <w:t>Мпi</w:t>
      </w:r>
      <w:proofErr w:type="spellEnd"/>
      <w:r>
        <w:t xml:space="preserve"> = 2РМЗП, где:</w:t>
      </w:r>
    </w:p>
    <w:p w:rsidR="00643959" w:rsidRDefault="00643959">
      <w:pPr>
        <w:pStyle w:val="ConsPlusNormal"/>
        <w:ind w:firstLine="540"/>
        <w:jc w:val="both"/>
      </w:pPr>
    </w:p>
    <w:p w:rsidR="00643959" w:rsidRDefault="00643959">
      <w:pPr>
        <w:pStyle w:val="ConsPlusNormal"/>
        <w:ind w:firstLine="540"/>
        <w:jc w:val="both"/>
      </w:pPr>
      <w:r>
        <w:t>РМЗП - минимальный размер заработной платы, установленный региональным соглашением о минимальной заработной плате в Ленинградской области;</w:t>
      </w:r>
    </w:p>
    <w:p w:rsidR="00643959" w:rsidRDefault="00643959">
      <w:pPr>
        <w:pStyle w:val="ConsPlusNormal"/>
        <w:spacing w:before="200"/>
        <w:ind w:firstLine="540"/>
        <w:jc w:val="both"/>
      </w:pPr>
      <w:r>
        <w:t xml:space="preserve">ST - тариф страховых взносов, проц. (обязательное пенсионное страхование, обязательное социальное страхование (на случай временной нетрудоспособности и в связи с материнством, от несчастных случаев на производстве и профессиональных заболеваний), обязательное </w:t>
      </w:r>
      <w:r>
        <w:lastRenderedPageBreak/>
        <w:t>медицинское страхование).</w:t>
      </w:r>
    </w:p>
    <w:p w:rsidR="00643959" w:rsidRDefault="00643959">
      <w:pPr>
        <w:pStyle w:val="ConsPlusNormal"/>
        <w:ind w:firstLine="540"/>
        <w:jc w:val="both"/>
      </w:pPr>
    </w:p>
    <w:p w:rsidR="00643959" w:rsidRDefault="00643959">
      <w:pPr>
        <w:pStyle w:val="ConsPlusNormal"/>
        <w:ind w:firstLine="540"/>
        <w:jc w:val="both"/>
      </w:pPr>
      <w:bookmarkStart w:id="16" w:name="P182"/>
      <w:bookmarkEnd w:id="16"/>
      <w:r>
        <w:t>3.7. Результатом предоставления субсидии является количество сохраненных рабочих мест на период прохождения работниками получателя субсидии военной службы по контракту.</w:t>
      </w:r>
    </w:p>
    <w:p w:rsidR="00643959" w:rsidRDefault="00643959">
      <w:pPr>
        <w:pStyle w:val="ConsPlusNormal"/>
        <w:spacing w:before="200"/>
        <w:ind w:firstLine="540"/>
        <w:jc w:val="both"/>
      </w:pPr>
      <w:r>
        <w:t>Показателем, необходимым для достижения результата предоставления субсидии, является численность работников получателя субсидии, получивших средства материальной поддержки.</w:t>
      </w:r>
    </w:p>
    <w:p w:rsidR="00643959" w:rsidRDefault="00643959">
      <w:pPr>
        <w:pStyle w:val="ConsPlusNormal"/>
        <w:spacing w:before="200"/>
        <w:ind w:firstLine="540"/>
        <w:jc w:val="both"/>
      </w:pPr>
      <w:r>
        <w:t>Значения результата предоставления субсидии, показателя результата предоставления субсидии устанавливаются в соглашении.</w:t>
      </w:r>
    </w:p>
    <w:p w:rsidR="00643959" w:rsidRDefault="00643959">
      <w:pPr>
        <w:pStyle w:val="ConsPlusNormal"/>
        <w:ind w:firstLine="540"/>
        <w:jc w:val="both"/>
      </w:pPr>
    </w:p>
    <w:p w:rsidR="00643959" w:rsidRDefault="00643959">
      <w:pPr>
        <w:pStyle w:val="ConsPlusTitle"/>
        <w:jc w:val="center"/>
        <w:outlineLvl w:val="1"/>
      </w:pPr>
      <w:r>
        <w:t>4. Требования к отчетности</w:t>
      </w:r>
    </w:p>
    <w:p w:rsidR="00643959" w:rsidRDefault="00643959">
      <w:pPr>
        <w:pStyle w:val="ConsPlusNormal"/>
        <w:ind w:firstLine="540"/>
        <w:jc w:val="both"/>
      </w:pPr>
    </w:p>
    <w:p w:rsidR="00643959" w:rsidRDefault="00643959">
      <w:pPr>
        <w:pStyle w:val="ConsPlusNormal"/>
        <w:ind w:firstLine="540"/>
        <w:jc w:val="both"/>
      </w:pPr>
      <w:r>
        <w:t>4.1. Получатель субсидии представляет в центр занятости населения отчет о достижении результата предоставления субсидии и показателя, необходимого для достижения результата предоставления субсидии, по форме, определенной соглашением, не позднее 10 рабочих дней после окончания срока финансового обеспечения его расходов, установленного в соглашении.</w:t>
      </w:r>
    </w:p>
    <w:p w:rsidR="00643959" w:rsidRDefault="00643959">
      <w:pPr>
        <w:pStyle w:val="ConsPlusNormal"/>
        <w:spacing w:before="200"/>
        <w:ind w:firstLine="540"/>
        <w:jc w:val="both"/>
      </w:pPr>
      <w:r>
        <w:t>4.2. Сроки и формы представления дополнительной отчетности устанавливаются соглашением.</w:t>
      </w:r>
    </w:p>
    <w:p w:rsidR="00643959" w:rsidRDefault="00643959">
      <w:pPr>
        <w:pStyle w:val="ConsPlusNormal"/>
        <w:ind w:firstLine="540"/>
        <w:jc w:val="both"/>
      </w:pPr>
    </w:p>
    <w:p w:rsidR="00643959" w:rsidRDefault="00643959">
      <w:pPr>
        <w:pStyle w:val="ConsPlusTitle"/>
        <w:jc w:val="center"/>
        <w:outlineLvl w:val="1"/>
      </w:pPr>
      <w:r>
        <w:t>5. Требования к осуществлению контроля (мониторинга)</w:t>
      </w:r>
    </w:p>
    <w:p w:rsidR="00643959" w:rsidRDefault="00643959">
      <w:pPr>
        <w:pStyle w:val="ConsPlusTitle"/>
        <w:jc w:val="center"/>
      </w:pPr>
      <w:r>
        <w:t>за соблюдением условий и порядка предоставления субсидии,</w:t>
      </w:r>
    </w:p>
    <w:p w:rsidR="00643959" w:rsidRDefault="00643959">
      <w:pPr>
        <w:pStyle w:val="ConsPlusTitle"/>
        <w:jc w:val="center"/>
      </w:pPr>
      <w:r>
        <w:t>ответственность за их нарушение</w:t>
      </w:r>
    </w:p>
    <w:p w:rsidR="00643959" w:rsidRDefault="00643959">
      <w:pPr>
        <w:pStyle w:val="ConsPlusNormal"/>
        <w:ind w:firstLine="540"/>
        <w:jc w:val="both"/>
      </w:pPr>
    </w:p>
    <w:p w:rsidR="00643959" w:rsidRDefault="00643959">
      <w:pPr>
        <w:pStyle w:val="ConsPlusNormal"/>
        <w:ind w:firstLine="540"/>
        <w:jc w:val="both"/>
      </w:pPr>
      <w:r>
        <w:t>5.1. Центр занятости населения осуществляет контроль за соблюдением работодателями условий и порядка предоставления субсидии, в том числе в части достижения результатов предоставления субсидии.</w:t>
      </w:r>
    </w:p>
    <w:p w:rsidR="00643959" w:rsidRDefault="00643959">
      <w:pPr>
        <w:pStyle w:val="ConsPlusNormal"/>
        <w:spacing w:before="200"/>
        <w:ind w:firstLine="540"/>
        <w:jc w:val="both"/>
      </w:pPr>
      <w:r>
        <w:t>В ходе контроля центр занятости населения запрашивает у получателей субсидии документы, подтверждающие перечисление работнику материальной поддержки, в соответствии с локальным актом работодателя о материальной поддержке.</w:t>
      </w:r>
    </w:p>
    <w:p w:rsidR="00643959" w:rsidRDefault="00643959">
      <w:pPr>
        <w:pStyle w:val="ConsPlusNormal"/>
        <w:spacing w:before="200"/>
        <w:ind w:firstLine="540"/>
        <w:jc w:val="both"/>
      </w:pPr>
      <w:r>
        <w:t>5.2. Комитет осуществляет проверку соблюдения работодателями условий и порядка предоставления субсидии, в том числе в части достижения результатов предоставления субсидии, в соответствии с утвержденными планами проверок посредством анализа документов о расходовании субсидии, представляемых центром занятости населения.</w:t>
      </w:r>
    </w:p>
    <w:p w:rsidR="00643959" w:rsidRDefault="00643959">
      <w:pPr>
        <w:pStyle w:val="ConsPlusNormal"/>
        <w:spacing w:before="200"/>
        <w:ind w:firstLine="540"/>
        <w:jc w:val="both"/>
      </w:pPr>
      <w:r>
        <w:t xml:space="preserve">5.3. Органы государственного финансового контроля Ленинградской области осуществляют проверку в соответствии со </w:t>
      </w:r>
      <w:hyperlink r:id="rId12">
        <w:r>
          <w:rPr>
            <w:color w:val="0000FF"/>
          </w:rPr>
          <w:t>статьями 268.1</w:t>
        </w:r>
      </w:hyperlink>
      <w:r>
        <w:t xml:space="preserve"> и </w:t>
      </w:r>
      <w:hyperlink r:id="rId13">
        <w:r>
          <w:rPr>
            <w:color w:val="0000FF"/>
          </w:rPr>
          <w:t>269.2</w:t>
        </w:r>
      </w:hyperlink>
      <w:r>
        <w:t xml:space="preserve"> Бюджетного кодекса Российской Федерации.</w:t>
      </w:r>
    </w:p>
    <w:p w:rsidR="00643959" w:rsidRDefault="00643959">
      <w:pPr>
        <w:pStyle w:val="ConsPlusNormal"/>
        <w:spacing w:before="200"/>
        <w:ind w:firstLine="540"/>
        <w:jc w:val="both"/>
      </w:pPr>
      <w:r>
        <w:t>5.4. В случае установления по итогам проверки, проведенной Комитетом, органом государственного финансового контроля Ленинградской области и центром занятости населения, факта нарушения работодателем условий предоставления субсидии, предусмотренных настоящим Порядком и заключенным соглашением, недостижения результата предоставления субсидии и показателей, необходимых для достижения результата предоставления субсидии, соответствующие средства подлежат возврату в областной бюджет:</w:t>
      </w:r>
    </w:p>
    <w:p w:rsidR="00643959" w:rsidRDefault="00643959">
      <w:pPr>
        <w:pStyle w:val="ConsPlusNormal"/>
        <w:spacing w:before="200"/>
        <w:ind w:firstLine="540"/>
        <w:jc w:val="both"/>
      </w:pPr>
      <w:r>
        <w:t>на основании письменного требования Комитета, центра занятости населения - не позднее 30 календарных дней с даты получения работодателем указанного требования;</w:t>
      </w:r>
    </w:p>
    <w:p w:rsidR="00643959" w:rsidRDefault="00643959">
      <w:pPr>
        <w:pStyle w:val="ConsPlusNormal"/>
        <w:spacing w:before="200"/>
        <w:ind w:firstLine="540"/>
        <w:jc w:val="both"/>
      </w:pPr>
      <w:r>
        <w:t>в сроки, установленные в представлении, предписании органа государственного финансового контроля Ленинградской области.</w:t>
      </w:r>
    </w:p>
    <w:p w:rsidR="00643959" w:rsidRDefault="00643959">
      <w:pPr>
        <w:pStyle w:val="ConsPlusNormal"/>
        <w:spacing w:before="200"/>
        <w:ind w:firstLine="540"/>
        <w:jc w:val="both"/>
      </w:pPr>
      <w:bookmarkStart w:id="17" w:name="P202"/>
      <w:bookmarkEnd w:id="17"/>
      <w:r>
        <w:t>5.5. В случае неисполнения обязательств по возврату субсидии в областной бюджет на получателя субсидии налагаются штрафные санкции в размере 0,1 процента суммы субсидии за каждый день просрочки обязательств по возврату.</w:t>
      </w:r>
    </w:p>
    <w:p w:rsidR="00643959" w:rsidRDefault="00643959">
      <w:pPr>
        <w:pStyle w:val="ConsPlusNormal"/>
        <w:spacing w:before="200"/>
        <w:ind w:firstLine="540"/>
        <w:jc w:val="both"/>
      </w:pPr>
      <w:r>
        <w:t xml:space="preserve">В 2022 году положения </w:t>
      </w:r>
      <w:hyperlink w:anchor="P202">
        <w:r>
          <w:rPr>
            <w:color w:val="0000FF"/>
          </w:rPr>
          <w:t>абзаца первого</w:t>
        </w:r>
      </w:hyperlink>
      <w:r>
        <w:t xml:space="preserve"> настоящего пункта не применяются.</w:t>
      </w:r>
    </w:p>
    <w:p w:rsidR="00643959" w:rsidRDefault="00643959">
      <w:pPr>
        <w:pStyle w:val="ConsPlusNormal"/>
        <w:spacing w:before="200"/>
        <w:ind w:firstLine="540"/>
        <w:jc w:val="both"/>
      </w:pPr>
      <w:r>
        <w:t>5.6. В случае отказа вернуть сумму субсидии, подлежащую возврату (с учетом штрафа и неустойки), взыскание денежных средств осуществляется в судебном порядке.</w:t>
      </w:r>
    </w:p>
    <w:p w:rsidR="00643959" w:rsidRDefault="00643959">
      <w:pPr>
        <w:pStyle w:val="ConsPlusNormal"/>
        <w:spacing w:before="200"/>
        <w:ind w:firstLine="540"/>
        <w:jc w:val="both"/>
      </w:pPr>
      <w:r>
        <w:t>5.7. Центр занятости населения до 5-го числа месяца, следующего за отчетным, представляет в Комитет отчеты о расходовании бюджетных средств (нарастающим итогом с начала года).</w:t>
      </w:r>
    </w:p>
    <w:p w:rsidR="00643959" w:rsidRDefault="00643959">
      <w:pPr>
        <w:pStyle w:val="ConsPlusNormal"/>
        <w:spacing w:before="200"/>
        <w:ind w:firstLine="540"/>
        <w:jc w:val="both"/>
      </w:pPr>
      <w:r>
        <w:lastRenderedPageBreak/>
        <w:t>5.8. Ответственность за целевое использование бюджетных средств, соблюдение настоящего Порядка, а также достоверность представляемых сведений несут работодатели и центр занятости населения.</w:t>
      </w:r>
    </w:p>
    <w:p w:rsidR="00643959" w:rsidRDefault="00643959">
      <w:pPr>
        <w:pStyle w:val="ConsPlusNormal"/>
        <w:spacing w:before="200"/>
        <w:ind w:firstLine="540"/>
        <w:jc w:val="both"/>
      </w:pPr>
      <w:r>
        <w:t>5.9. Не использованные в текущем финансовом году или использованные не по целевому назначению бюджетные средства подлежат возврату в областной бюджет в порядке, установленном действующим законодательством.</w:t>
      </w:r>
    </w:p>
    <w:p w:rsidR="00643959" w:rsidRDefault="00643959">
      <w:pPr>
        <w:pStyle w:val="ConsPlusNormal"/>
        <w:ind w:firstLine="540"/>
        <w:jc w:val="both"/>
      </w:pPr>
    </w:p>
    <w:p w:rsidR="00643959" w:rsidRDefault="00643959">
      <w:pPr>
        <w:pStyle w:val="ConsPlusNormal"/>
        <w:ind w:firstLine="540"/>
        <w:jc w:val="both"/>
      </w:pPr>
    </w:p>
    <w:p w:rsidR="00643959" w:rsidRDefault="00643959">
      <w:pPr>
        <w:pStyle w:val="ConsPlusNormal"/>
        <w:ind w:firstLine="540"/>
        <w:jc w:val="both"/>
      </w:pPr>
    </w:p>
    <w:p w:rsidR="00643959" w:rsidRDefault="00643959">
      <w:pPr>
        <w:pStyle w:val="ConsPlusNormal"/>
        <w:ind w:firstLine="540"/>
        <w:jc w:val="both"/>
      </w:pPr>
    </w:p>
    <w:p w:rsidR="00643959" w:rsidRDefault="00643959">
      <w:pPr>
        <w:pStyle w:val="ConsPlusNormal"/>
        <w:ind w:firstLine="540"/>
        <w:jc w:val="both"/>
      </w:pPr>
    </w:p>
    <w:p w:rsidR="00643959" w:rsidRDefault="00643959">
      <w:pPr>
        <w:pStyle w:val="ConsPlusNormal"/>
        <w:jc w:val="right"/>
        <w:outlineLvl w:val="1"/>
      </w:pPr>
      <w:r>
        <w:t>Приложение</w:t>
      </w:r>
    </w:p>
    <w:p w:rsidR="00643959" w:rsidRDefault="00643959">
      <w:pPr>
        <w:pStyle w:val="ConsPlusNormal"/>
        <w:jc w:val="right"/>
      </w:pPr>
      <w:r>
        <w:t>к Порядку...</w:t>
      </w:r>
    </w:p>
    <w:p w:rsidR="00643959" w:rsidRDefault="00643959">
      <w:pPr>
        <w:pStyle w:val="ConsPlusNormal"/>
        <w:ind w:firstLine="540"/>
        <w:jc w:val="both"/>
      </w:pPr>
    </w:p>
    <w:p w:rsidR="00643959" w:rsidRDefault="00643959">
      <w:pPr>
        <w:pStyle w:val="ConsPlusNormal"/>
      </w:pPr>
      <w:r>
        <w:t>(Форма)</w:t>
      </w:r>
    </w:p>
    <w:p w:rsidR="00643959" w:rsidRDefault="0064395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9"/>
        <w:gridCol w:w="2025"/>
        <w:gridCol w:w="5402"/>
        <w:gridCol w:w="397"/>
      </w:tblGrid>
      <w:tr w:rsidR="00643959">
        <w:tc>
          <w:tcPr>
            <w:tcW w:w="9053" w:type="dxa"/>
            <w:gridSpan w:val="4"/>
            <w:tcBorders>
              <w:top w:val="nil"/>
              <w:left w:val="nil"/>
              <w:bottom w:val="nil"/>
              <w:right w:val="nil"/>
            </w:tcBorders>
          </w:tcPr>
          <w:p w:rsidR="00643959" w:rsidRDefault="00643959">
            <w:pPr>
              <w:pStyle w:val="ConsPlusNormal"/>
              <w:jc w:val="center"/>
            </w:pPr>
            <w:bookmarkStart w:id="18" w:name="P218"/>
            <w:bookmarkEnd w:id="18"/>
            <w:r>
              <w:t>ПРЕДЛОЖЕНИЕ</w:t>
            </w:r>
          </w:p>
          <w:p w:rsidR="00643959" w:rsidRDefault="00643959">
            <w:pPr>
              <w:pStyle w:val="ConsPlusNormal"/>
              <w:jc w:val="center"/>
            </w:pPr>
            <w:r>
              <w:t>об участии в отборе юридических лиц (за исключением государственных (муниципальных) учреждений), индивидуальных предпринимателей и некоммерческих организаций, не являющихся государственными (муниципальными) учреждениями, на предоставление из областного бюджета Ленинградской области субсидий на финансовое обеспечение затрат работодателей, связанных с выплатой материальной поддержки работникам, изъявившим желание заключить контракт о прохождении военной службы</w:t>
            </w:r>
          </w:p>
        </w:tc>
      </w:tr>
      <w:tr w:rsidR="00643959">
        <w:tc>
          <w:tcPr>
            <w:tcW w:w="9053" w:type="dxa"/>
            <w:gridSpan w:val="4"/>
            <w:tcBorders>
              <w:top w:val="nil"/>
              <w:left w:val="nil"/>
              <w:bottom w:val="nil"/>
              <w:right w:val="nil"/>
            </w:tcBorders>
          </w:tcPr>
          <w:p w:rsidR="00643959" w:rsidRDefault="00643959">
            <w:pPr>
              <w:pStyle w:val="ConsPlusNormal"/>
              <w:jc w:val="both"/>
            </w:pPr>
          </w:p>
        </w:tc>
      </w:tr>
      <w:tr w:rsidR="00643959">
        <w:tc>
          <w:tcPr>
            <w:tcW w:w="9053" w:type="dxa"/>
            <w:gridSpan w:val="4"/>
            <w:tcBorders>
              <w:top w:val="nil"/>
              <w:left w:val="nil"/>
              <w:bottom w:val="single" w:sz="4" w:space="0" w:color="auto"/>
              <w:right w:val="nil"/>
            </w:tcBorders>
          </w:tcPr>
          <w:p w:rsidR="00643959" w:rsidRDefault="00643959">
            <w:pPr>
              <w:pStyle w:val="ConsPlusNormal"/>
              <w:jc w:val="both"/>
            </w:pPr>
          </w:p>
        </w:tc>
      </w:tr>
      <w:tr w:rsidR="00643959">
        <w:tc>
          <w:tcPr>
            <w:tcW w:w="9053" w:type="dxa"/>
            <w:gridSpan w:val="4"/>
            <w:tcBorders>
              <w:top w:val="single" w:sz="4" w:space="0" w:color="auto"/>
              <w:left w:val="nil"/>
              <w:bottom w:val="nil"/>
              <w:right w:val="nil"/>
            </w:tcBorders>
          </w:tcPr>
          <w:p w:rsidR="00643959" w:rsidRDefault="00643959">
            <w:pPr>
              <w:pStyle w:val="ConsPlusNormal"/>
              <w:jc w:val="center"/>
            </w:pPr>
            <w:r>
              <w:t>(наименование юридического лица,</w:t>
            </w:r>
          </w:p>
        </w:tc>
      </w:tr>
      <w:tr w:rsidR="00643959">
        <w:tc>
          <w:tcPr>
            <w:tcW w:w="9053" w:type="dxa"/>
            <w:gridSpan w:val="4"/>
            <w:tcBorders>
              <w:top w:val="nil"/>
              <w:left w:val="nil"/>
              <w:bottom w:val="single" w:sz="4" w:space="0" w:color="auto"/>
              <w:right w:val="nil"/>
            </w:tcBorders>
          </w:tcPr>
          <w:p w:rsidR="00643959" w:rsidRDefault="00643959">
            <w:pPr>
              <w:pStyle w:val="ConsPlusNormal"/>
              <w:jc w:val="center"/>
            </w:pPr>
          </w:p>
        </w:tc>
      </w:tr>
      <w:tr w:rsidR="00643959">
        <w:tc>
          <w:tcPr>
            <w:tcW w:w="9053" w:type="dxa"/>
            <w:gridSpan w:val="4"/>
            <w:tcBorders>
              <w:top w:val="single" w:sz="4" w:space="0" w:color="auto"/>
              <w:left w:val="nil"/>
              <w:bottom w:val="nil"/>
              <w:right w:val="nil"/>
            </w:tcBorders>
          </w:tcPr>
          <w:p w:rsidR="00643959" w:rsidRDefault="00643959">
            <w:pPr>
              <w:pStyle w:val="ConsPlusNormal"/>
              <w:jc w:val="center"/>
            </w:pPr>
            <w:r>
              <w:t>фамилия, имя, отчество индивидуального предпринимателя</w:t>
            </w:r>
          </w:p>
        </w:tc>
      </w:tr>
      <w:tr w:rsidR="00643959">
        <w:tc>
          <w:tcPr>
            <w:tcW w:w="1229" w:type="dxa"/>
            <w:tcBorders>
              <w:top w:val="nil"/>
              <w:left w:val="nil"/>
              <w:bottom w:val="nil"/>
              <w:right w:val="nil"/>
            </w:tcBorders>
          </w:tcPr>
          <w:p w:rsidR="00643959" w:rsidRDefault="00643959">
            <w:pPr>
              <w:pStyle w:val="ConsPlusNormal"/>
              <w:jc w:val="both"/>
            </w:pPr>
            <w:r>
              <w:t>в лице</w:t>
            </w:r>
          </w:p>
        </w:tc>
        <w:tc>
          <w:tcPr>
            <w:tcW w:w="7427" w:type="dxa"/>
            <w:gridSpan w:val="2"/>
            <w:tcBorders>
              <w:top w:val="nil"/>
              <w:left w:val="nil"/>
              <w:bottom w:val="single" w:sz="4" w:space="0" w:color="auto"/>
              <w:right w:val="nil"/>
            </w:tcBorders>
          </w:tcPr>
          <w:p w:rsidR="00643959" w:rsidRDefault="00643959">
            <w:pPr>
              <w:pStyle w:val="ConsPlusNormal"/>
              <w:jc w:val="both"/>
            </w:pPr>
          </w:p>
        </w:tc>
        <w:tc>
          <w:tcPr>
            <w:tcW w:w="397" w:type="dxa"/>
            <w:tcBorders>
              <w:top w:val="nil"/>
              <w:left w:val="nil"/>
              <w:bottom w:val="nil"/>
              <w:right w:val="nil"/>
            </w:tcBorders>
          </w:tcPr>
          <w:p w:rsidR="00643959" w:rsidRDefault="00643959">
            <w:pPr>
              <w:pStyle w:val="ConsPlusNormal"/>
              <w:jc w:val="both"/>
            </w:pPr>
            <w:r>
              <w:t>,</w:t>
            </w:r>
          </w:p>
        </w:tc>
      </w:tr>
      <w:tr w:rsidR="00643959">
        <w:tc>
          <w:tcPr>
            <w:tcW w:w="3254" w:type="dxa"/>
            <w:gridSpan w:val="2"/>
            <w:tcBorders>
              <w:top w:val="nil"/>
              <w:left w:val="nil"/>
              <w:bottom w:val="nil"/>
              <w:right w:val="nil"/>
            </w:tcBorders>
          </w:tcPr>
          <w:p w:rsidR="00643959" w:rsidRDefault="00643959">
            <w:pPr>
              <w:pStyle w:val="ConsPlusNormal"/>
              <w:jc w:val="both"/>
            </w:pPr>
            <w:r>
              <w:t>действующего на основании</w:t>
            </w:r>
          </w:p>
        </w:tc>
        <w:tc>
          <w:tcPr>
            <w:tcW w:w="5402" w:type="dxa"/>
            <w:tcBorders>
              <w:top w:val="single" w:sz="4" w:space="0" w:color="auto"/>
              <w:left w:val="nil"/>
              <w:bottom w:val="single" w:sz="4" w:space="0" w:color="auto"/>
              <w:right w:val="nil"/>
            </w:tcBorders>
          </w:tcPr>
          <w:p w:rsidR="00643959" w:rsidRDefault="00643959">
            <w:pPr>
              <w:pStyle w:val="ConsPlusNormal"/>
              <w:jc w:val="both"/>
            </w:pPr>
          </w:p>
        </w:tc>
        <w:tc>
          <w:tcPr>
            <w:tcW w:w="397" w:type="dxa"/>
            <w:tcBorders>
              <w:top w:val="nil"/>
              <w:left w:val="nil"/>
              <w:bottom w:val="nil"/>
              <w:right w:val="nil"/>
            </w:tcBorders>
          </w:tcPr>
          <w:p w:rsidR="00643959" w:rsidRDefault="00643959">
            <w:pPr>
              <w:pStyle w:val="ConsPlusNormal"/>
              <w:jc w:val="both"/>
            </w:pPr>
            <w:r>
              <w:t>,</w:t>
            </w:r>
          </w:p>
        </w:tc>
      </w:tr>
      <w:tr w:rsidR="00643959">
        <w:tc>
          <w:tcPr>
            <w:tcW w:w="9053" w:type="dxa"/>
            <w:gridSpan w:val="4"/>
            <w:tcBorders>
              <w:top w:val="nil"/>
              <w:left w:val="nil"/>
              <w:bottom w:val="nil"/>
              <w:right w:val="nil"/>
            </w:tcBorders>
          </w:tcPr>
          <w:p w:rsidR="00643959" w:rsidRDefault="00643959">
            <w:pPr>
              <w:pStyle w:val="ConsPlusNormal"/>
              <w:jc w:val="both"/>
            </w:pPr>
            <w:r>
              <w:t xml:space="preserve">просит государственное казенное учреждение "Центр занятости населения Ленинградской области" в соответствии с </w:t>
            </w:r>
            <w:hyperlink w:anchor="P36">
              <w:r>
                <w:rPr>
                  <w:color w:val="0000FF"/>
                </w:rPr>
                <w:t>Порядком</w:t>
              </w:r>
            </w:hyperlink>
            <w:r>
              <w:t xml:space="preserve"> предоставления из областного бюджета Ленинградской области субсидии юридическим лицам (за исключением государственных (муниципальных) учреждений), индивидуальным предпринимателям и некоммерческим организациям, не являющимся государственными (муниципальными) учреждениями, на финансовое обеспечение затрат, связанных с выплатой материальной поддержки работникам, изъявившим желание заключить контракт о прохождении военной службы, утвержденным постановлением Правительства Ленинградской области от 12 августа 2022 года N 574 (далее - субсидия, Порядок), рассмотреть предложение об участии в отборе на получение субсидии.</w:t>
            </w:r>
          </w:p>
        </w:tc>
      </w:tr>
      <w:tr w:rsidR="00643959">
        <w:tc>
          <w:tcPr>
            <w:tcW w:w="9053" w:type="dxa"/>
            <w:gridSpan w:val="4"/>
            <w:tcBorders>
              <w:top w:val="nil"/>
              <w:left w:val="nil"/>
              <w:bottom w:val="nil"/>
              <w:right w:val="nil"/>
            </w:tcBorders>
          </w:tcPr>
          <w:p w:rsidR="00643959" w:rsidRDefault="00643959">
            <w:pPr>
              <w:pStyle w:val="ConsPlusNormal"/>
              <w:jc w:val="center"/>
            </w:pPr>
            <w:r>
              <w:t>Информация об участнике отбора</w:t>
            </w:r>
          </w:p>
        </w:tc>
      </w:tr>
    </w:tbl>
    <w:p w:rsidR="00643959" w:rsidRDefault="006439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6"/>
        <w:gridCol w:w="2948"/>
      </w:tblGrid>
      <w:tr w:rsidR="00643959">
        <w:tc>
          <w:tcPr>
            <w:tcW w:w="6096" w:type="dxa"/>
          </w:tcPr>
          <w:p w:rsidR="00643959" w:rsidRDefault="00643959">
            <w:pPr>
              <w:pStyle w:val="ConsPlusNormal"/>
            </w:pPr>
            <w:r>
              <w:t>Наименование юридического лица/фамилия, имя, отчество индивидуального предпринимателя</w:t>
            </w:r>
          </w:p>
        </w:tc>
        <w:tc>
          <w:tcPr>
            <w:tcW w:w="2948" w:type="dxa"/>
          </w:tcPr>
          <w:p w:rsidR="00643959" w:rsidRDefault="00643959">
            <w:pPr>
              <w:pStyle w:val="ConsPlusNormal"/>
            </w:pPr>
          </w:p>
        </w:tc>
      </w:tr>
      <w:tr w:rsidR="00643959">
        <w:tc>
          <w:tcPr>
            <w:tcW w:w="6096" w:type="dxa"/>
          </w:tcPr>
          <w:p w:rsidR="00643959" w:rsidRDefault="00643959">
            <w:pPr>
              <w:pStyle w:val="ConsPlusNormal"/>
            </w:pPr>
            <w:r>
              <w:t>Идентификационный номер налогоплательщика (ИНН)</w:t>
            </w:r>
          </w:p>
        </w:tc>
        <w:tc>
          <w:tcPr>
            <w:tcW w:w="2948" w:type="dxa"/>
          </w:tcPr>
          <w:p w:rsidR="00643959" w:rsidRDefault="00643959">
            <w:pPr>
              <w:pStyle w:val="ConsPlusNormal"/>
            </w:pPr>
          </w:p>
        </w:tc>
      </w:tr>
      <w:tr w:rsidR="00643959">
        <w:tc>
          <w:tcPr>
            <w:tcW w:w="6096" w:type="dxa"/>
          </w:tcPr>
          <w:p w:rsidR="00643959" w:rsidRDefault="00643959">
            <w:pPr>
              <w:pStyle w:val="ConsPlusNormal"/>
            </w:pPr>
            <w:r>
              <w:t>Основной государственный регистрационный номер (ОГРН/ОГРНИП)</w:t>
            </w:r>
          </w:p>
        </w:tc>
        <w:tc>
          <w:tcPr>
            <w:tcW w:w="2948" w:type="dxa"/>
          </w:tcPr>
          <w:p w:rsidR="00643959" w:rsidRDefault="00643959">
            <w:pPr>
              <w:pStyle w:val="ConsPlusNormal"/>
            </w:pPr>
          </w:p>
        </w:tc>
      </w:tr>
      <w:tr w:rsidR="00643959">
        <w:tc>
          <w:tcPr>
            <w:tcW w:w="6096" w:type="dxa"/>
          </w:tcPr>
          <w:p w:rsidR="00643959" w:rsidRDefault="00643959">
            <w:pPr>
              <w:pStyle w:val="ConsPlusNormal"/>
            </w:pPr>
            <w:r>
              <w:t>Юридический адрес (с указанием индекса)</w:t>
            </w:r>
          </w:p>
        </w:tc>
        <w:tc>
          <w:tcPr>
            <w:tcW w:w="2948" w:type="dxa"/>
          </w:tcPr>
          <w:p w:rsidR="00643959" w:rsidRDefault="00643959">
            <w:pPr>
              <w:pStyle w:val="ConsPlusNormal"/>
            </w:pPr>
          </w:p>
        </w:tc>
      </w:tr>
      <w:tr w:rsidR="00643959">
        <w:tc>
          <w:tcPr>
            <w:tcW w:w="6096" w:type="dxa"/>
          </w:tcPr>
          <w:p w:rsidR="00643959" w:rsidRDefault="00643959">
            <w:pPr>
              <w:pStyle w:val="ConsPlusNormal"/>
            </w:pPr>
            <w:r>
              <w:t>Фактический адрес (с указанием индекса)</w:t>
            </w:r>
          </w:p>
        </w:tc>
        <w:tc>
          <w:tcPr>
            <w:tcW w:w="2948" w:type="dxa"/>
          </w:tcPr>
          <w:p w:rsidR="00643959" w:rsidRDefault="00643959">
            <w:pPr>
              <w:pStyle w:val="ConsPlusNormal"/>
            </w:pPr>
          </w:p>
        </w:tc>
      </w:tr>
      <w:tr w:rsidR="00643959">
        <w:tc>
          <w:tcPr>
            <w:tcW w:w="6096" w:type="dxa"/>
          </w:tcPr>
          <w:p w:rsidR="00643959" w:rsidRDefault="00643959">
            <w:pPr>
              <w:pStyle w:val="ConsPlusNormal"/>
            </w:pPr>
            <w:r>
              <w:lastRenderedPageBreak/>
              <w:t>Телефон (с указанием кода)</w:t>
            </w:r>
          </w:p>
        </w:tc>
        <w:tc>
          <w:tcPr>
            <w:tcW w:w="2948" w:type="dxa"/>
          </w:tcPr>
          <w:p w:rsidR="00643959" w:rsidRDefault="00643959">
            <w:pPr>
              <w:pStyle w:val="ConsPlusNormal"/>
            </w:pPr>
          </w:p>
        </w:tc>
      </w:tr>
      <w:tr w:rsidR="00643959">
        <w:tc>
          <w:tcPr>
            <w:tcW w:w="6096" w:type="dxa"/>
          </w:tcPr>
          <w:p w:rsidR="00643959" w:rsidRDefault="00643959">
            <w:pPr>
              <w:pStyle w:val="ConsPlusNormal"/>
            </w:pPr>
            <w:r>
              <w:t>Адрес электронной почты</w:t>
            </w:r>
          </w:p>
        </w:tc>
        <w:tc>
          <w:tcPr>
            <w:tcW w:w="2948" w:type="dxa"/>
          </w:tcPr>
          <w:p w:rsidR="00643959" w:rsidRDefault="00643959">
            <w:pPr>
              <w:pStyle w:val="ConsPlusNormal"/>
            </w:pPr>
          </w:p>
        </w:tc>
      </w:tr>
      <w:tr w:rsidR="00643959">
        <w:tc>
          <w:tcPr>
            <w:tcW w:w="6096" w:type="dxa"/>
          </w:tcPr>
          <w:p w:rsidR="00643959" w:rsidRDefault="00643959">
            <w:pPr>
              <w:pStyle w:val="ConsPlusNormal"/>
            </w:pPr>
            <w:r>
              <w:t>Наименование должности руководителя</w:t>
            </w:r>
          </w:p>
        </w:tc>
        <w:tc>
          <w:tcPr>
            <w:tcW w:w="2948" w:type="dxa"/>
          </w:tcPr>
          <w:p w:rsidR="00643959" w:rsidRDefault="00643959">
            <w:pPr>
              <w:pStyle w:val="ConsPlusNormal"/>
            </w:pPr>
          </w:p>
        </w:tc>
      </w:tr>
      <w:tr w:rsidR="00643959">
        <w:tc>
          <w:tcPr>
            <w:tcW w:w="6096" w:type="dxa"/>
          </w:tcPr>
          <w:p w:rsidR="00643959" w:rsidRDefault="00643959">
            <w:pPr>
              <w:pStyle w:val="ConsPlusNormal"/>
            </w:pPr>
            <w:r>
              <w:t>Фамилия, имя, отчество руководителя</w:t>
            </w:r>
          </w:p>
        </w:tc>
        <w:tc>
          <w:tcPr>
            <w:tcW w:w="2948" w:type="dxa"/>
          </w:tcPr>
          <w:p w:rsidR="00643959" w:rsidRDefault="00643959">
            <w:pPr>
              <w:pStyle w:val="ConsPlusNormal"/>
            </w:pPr>
          </w:p>
        </w:tc>
      </w:tr>
      <w:tr w:rsidR="00643959">
        <w:tc>
          <w:tcPr>
            <w:tcW w:w="6096" w:type="dxa"/>
          </w:tcPr>
          <w:p w:rsidR="00643959" w:rsidRDefault="00643959">
            <w:pPr>
              <w:pStyle w:val="ConsPlusNormal"/>
            </w:pPr>
            <w:r>
              <w:t>Фамилия, имя, отчество контактного лица</w:t>
            </w:r>
          </w:p>
        </w:tc>
        <w:tc>
          <w:tcPr>
            <w:tcW w:w="2948" w:type="dxa"/>
          </w:tcPr>
          <w:p w:rsidR="00643959" w:rsidRDefault="00643959">
            <w:pPr>
              <w:pStyle w:val="ConsPlusNormal"/>
            </w:pPr>
          </w:p>
        </w:tc>
      </w:tr>
      <w:tr w:rsidR="00643959">
        <w:tc>
          <w:tcPr>
            <w:tcW w:w="6096" w:type="dxa"/>
          </w:tcPr>
          <w:p w:rsidR="00643959" w:rsidRDefault="00643959">
            <w:pPr>
              <w:pStyle w:val="ConsPlusNormal"/>
            </w:pPr>
            <w:r>
              <w:t>Телефон контактного лица</w:t>
            </w:r>
          </w:p>
        </w:tc>
        <w:tc>
          <w:tcPr>
            <w:tcW w:w="2948" w:type="dxa"/>
          </w:tcPr>
          <w:p w:rsidR="00643959" w:rsidRDefault="00643959">
            <w:pPr>
              <w:pStyle w:val="ConsPlusNormal"/>
            </w:pPr>
          </w:p>
        </w:tc>
      </w:tr>
    </w:tbl>
    <w:p w:rsidR="00643959" w:rsidRDefault="00643959">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795"/>
        <w:gridCol w:w="6955"/>
      </w:tblGrid>
      <w:tr w:rsidR="00643959">
        <w:tc>
          <w:tcPr>
            <w:tcW w:w="9053" w:type="dxa"/>
            <w:gridSpan w:val="3"/>
            <w:tcBorders>
              <w:top w:val="nil"/>
              <w:left w:val="nil"/>
              <w:bottom w:val="single" w:sz="4" w:space="0" w:color="auto"/>
              <w:right w:val="nil"/>
            </w:tcBorders>
          </w:tcPr>
          <w:p w:rsidR="00643959" w:rsidRDefault="00643959">
            <w:pPr>
              <w:pStyle w:val="ConsPlusNormal"/>
              <w:jc w:val="both"/>
            </w:pPr>
          </w:p>
        </w:tc>
      </w:tr>
      <w:tr w:rsidR="00643959">
        <w:tblPrEx>
          <w:tblBorders>
            <w:insideH w:val="none" w:sz="0" w:space="0" w:color="auto"/>
          </w:tblBorders>
        </w:tblPrEx>
        <w:tc>
          <w:tcPr>
            <w:tcW w:w="9053" w:type="dxa"/>
            <w:gridSpan w:val="3"/>
            <w:tcBorders>
              <w:top w:val="single" w:sz="4" w:space="0" w:color="auto"/>
              <w:left w:val="nil"/>
              <w:bottom w:val="nil"/>
              <w:right w:val="nil"/>
            </w:tcBorders>
          </w:tcPr>
          <w:p w:rsidR="00643959" w:rsidRDefault="00643959">
            <w:pPr>
              <w:pStyle w:val="ConsPlusNormal"/>
              <w:jc w:val="center"/>
            </w:pPr>
            <w:r>
              <w:t>(наименование участника отбора)</w:t>
            </w:r>
          </w:p>
        </w:tc>
      </w:tr>
      <w:tr w:rsidR="00643959">
        <w:tblPrEx>
          <w:tblBorders>
            <w:insideH w:val="none" w:sz="0" w:space="0" w:color="auto"/>
          </w:tblBorders>
        </w:tblPrEx>
        <w:tc>
          <w:tcPr>
            <w:tcW w:w="9053" w:type="dxa"/>
            <w:gridSpan w:val="3"/>
            <w:tcBorders>
              <w:top w:val="nil"/>
              <w:left w:val="nil"/>
              <w:bottom w:val="nil"/>
              <w:right w:val="nil"/>
            </w:tcBorders>
          </w:tcPr>
          <w:p w:rsidR="00643959" w:rsidRDefault="00643959">
            <w:pPr>
              <w:pStyle w:val="ConsPlusNormal"/>
              <w:jc w:val="both"/>
            </w:pPr>
            <w:r>
              <w:t>обязуется в случае признания получателем субсидии выполнить требования, установленные Порядком.</w:t>
            </w:r>
          </w:p>
        </w:tc>
      </w:tr>
      <w:tr w:rsidR="00643959">
        <w:tblPrEx>
          <w:tblBorders>
            <w:insideH w:val="none" w:sz="0" w:space="0" w:color="auto"/>
          </w:tblBorders>
        </w:tblPrEx>
        <w:tc>
          <w:tcPr>
            <w:tcW w:w="2098" w:type="dxa"/>
            <w:gridSpan w:val="2"/>
            <w:tcBorders>
              <w:top w:val="nil"/>
              <w:left w:val="nil"/>
              <w:bottom w:val="nil"/>
              <w:right w:val="nil"/>
            </w:tcBorders>
          </w:tcPr>
          <w:p w:rsidR="00643959" w:rsidRDefault="00643959">
            <w:pPr>
              <w:pStyle w:val="ConsPlusNormal"/>
              <w:ind w:firstLine="283"/>
              <w:jc w:val="both"/>
            </w:pPr>
            <w:r>
              <w:t>Сообщаю, что</w:t>
            </w:r>
          </w:p>
        </w:tc>
        <w:tc>
          <w:tcPr>
            <w:tcW w:w="6955" w:type="dxa"/>
            <w:tcBorders>
              <w:top w:val="nil"/>
              <w:left w:val="nil"/>
              <w:bottom w:val="single" w:sz="4" w:space="0" w:color="auto"/>
              <w:right w:val="nil"/>
            </w:tcBorders>
          </w:tcPr>
          <w:p w:rsidR="00643959" w:rsidRDefault="00643959">
            <w:pPr>
              <w:pStyle w:val="ConsPlusNormal"/>
              <w:jc w:val="both"/>
            </w:pPr>
          </w:p>
        </w:tc>
      </w:tr>
      <w:tr w:rsidR="00643959">
        <w:tblPrEx>
          <w:tblBorders>
            <w:insideH w:val="none" w:sz="0" w:space="0" w:color="auto"/>
          </w:tblBorders>
        </w:tblPrEx>
        <w:tc>
          <w:tcPr>
            <w:tcW w:w="2098" w:type="dxa"/>
            <w:gridSpan w:val="2"/>
            <w:tcBorders>
              <w:top w:val="nil"/>
              <w:left w:val="nil"/>
              <w:bottom w:val="nil"/>
              <w:right w:val="nil"/>
            </w:tcBorders>
          </w:tcPr>
          <w:p w:rsidR="00643959" w:rsidRDefault="00643959">
            <w:pPr>
              <w:pStyle w:val="ConsPlusNormal"/>
              <w:jc w:val="both"/>
            </w:pPr>
          </w:p>
        </w:tc>
        <w:tc>
          <w:tcPr>
            <w:tcW w:w="6955" w:type="dxa"/>
            <w:tcBorders>
              <w:top w:val="single" w:sz="4" w:space="0" w:color="auto"/>
              <w:left w:val="nil"/>
              <w:bottom w:val="nil"/>
              <w:right w:val="nil"/>
            </w:tcBorders>
          </w:tcPr>
          <w:p w:rsidR="00643959" w:rsidRDefault="00643959">
            <w:pPr>
              <w:pStyle w:val="ConsPlusNormal"/>
              <w:jc w:val="center"/>
            </w:pPr>
            <w:r>
              <w:t>(наименование участника отбора)</w:t>
            </w:r>
          </w:p>
        </w:tc>
      </w:tr>
      <w:tr w:rsidR="00643959">
        <w:tblPrEx>
          <w:tblBorders>
            <w:insideH w:val="none" w:sz="0" w:space="0" w:color="auto"/>
          </w:tblBorders>
        </w:tblPrEx>
        <w:tc>
          <w:tcPr>
            <w:tcW w:w="9053" w:type="dxa"/>
            <w:gridSpan w:val="3"/>
            <w:tcBorders>
              <w:top w:val="nil"/>
              <w:left w:val="nil"/>
              <w:bottom w:val="nil"/>
              <w:right w:val="nil"/>
            </w:tcBorders>
          </w:tcPr>
          <w:p w:rsidR="00643959" w:rsidRDefault="00643959">
            <w:pPr>
              <w:pStyle w:val="ConsPlusNormal"/>
              <w:ind w:firstLine="283"/>
              <w:jc w:val="both"/>
            </w:pPr>
            <w:r>
              <w:t xml:space="preserve">на дату подачи предложения соответствует требованиям, </w:t>
            </w:r>
            <w:proofErr w:type="gramStart"/>
            <w:r>
              <w:t>установленным Порядком</w:t>
            </w:r>
            <w:proofErr w:type="gramEnd"/>
            <w:r>
              <w:t>, а именно:</w:t>
            </w:r>
          </w:p>
          <w:p w:rsidR="00643959" w:rsidRDefault="00643959">
            <w:pPr>
              <w:pStyle w:val="ConsPlusNormal"/>
              <w:ind w:firstLine="283"/>
              <w:jc w:val="both"/>
            </w:pPr>
            <w:r>
              <w:t>является юридическим лицом (за исключением государственных (муниципальных) учреждений), индивидуальным предпринимателем, осуществляющим деятельность на территории Ленинградской области и состоящим на налоговом учете в территориальном налоговом органе Ленинградской области и имеет работников, состоящих с ним в трудовых отношениях и написавших заявление на отпуск без сохранения заработной платы по причине ухода на военную службу по контракту и имеющих регистрацию по месту жительства на территории Ленинградской области (подчеркнуть: юридическое лицо и предприниматель);</w:t>
            </w:r>
          </w:p>
          <w:p w:rsidR="00643959" w:rsidRDefault="00643959">
            <w:pPr>
              <w:pStyle w:val="ConsPlusNormal"/>
              <w:ind w:firstLine="283"/>
              <w:jc w:val="both"/>
            </w:pPr>
            <w:r>
              <w:t>не получает в текущем финансовом году средства из областного бюджета Ленинградской области в соответствии с иными правовыми актами на цели, определенные Порядком предоставления из областного бюджета Ленинградской области субсидии юридическим лицам (за исключением государственных (муниципальных) учреждений), индивидуальным предпринимателям и некоммерческим организациям, не являющимся государственными (муниципальными) учреждениями, на финансовое обеспечение затрат, связанных с выплатой материальной поддержки работникам, изъявившим желание заключить контракт о прохождении военной службы;</w:t>
            </w:r>
          </w:p>
          <w:p w:rsidR="00643959" w:rsidRDefault="00643959">
            <w:pPr>
              <w:pStyle w:val="ConsPlusNormal"/>
              <w:ind w:firstLine="283"/>
              <w:jc w:val="both"/>
            </w:pPr>
            <w:r>
              <w:t>не имеет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областным бюджетом Ленинградской области;</w:t>
            </w:r>
          </w:p>
          <w:p w:rsidR="00643959" w:rsidRDefault="00643959">
            <w:pPr>
              <w:pStyle w:val="ConsPlusNormal"/>
              <w:ind w:firstLine="283"/>
              <w:jc w:val="both"/>
            </w:pPr>
            <w:r>
              <w:t>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не превышает 300 тыс. рублей;</w:t>
            </w:r>
          </w:p>
          <w:p w:rsidR="00643959" w:rsidRDefault="00643959">
            <w:pPr>
              <w:pStyle w:val="ConsPlusNormal"/>
              <w:ind w:firstLine="283"/>
              <w:jc w:val="both"/>
            </w:pPr>
            <w: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деятельности в качестве индивидуального предпринимателя;</w:t>
            </w:r>
          </w:p>
          <w:p w:rsidR="00643959" w:rsidRDefault="00643959">
            <w:pPr>
              <w:pStyle w:val="ConsPlusNormal"/>
              <w:ind w:firstLine="283"/>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43959" w:rsidRDefault="00643959">
            <w:pPr>
              <w:pStyle w:val="ConsPlusNormal"/>
              <w:ind w:firstLine="283"/>
              <w:jc w:val="both"/>
            </w:pPr>
            <w:r>
              <w:t xml:space="preserve">не находится в реестре недобросовестных поставщиков (подрядчиков, исполнителей) в </w:t>
            </w:r>
            <w:r>
              <w:lastRenderedPageBreak/>
              <w:t>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643959" w:rsidRDefault="00643959">
            <w:pPr>
              <w:pStyle w:val="ConsPlusNormal"/>
              <w:ind w:firstLine="283"/>
              <w:jc w:val="both"/>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tc>
      </w:tr>
      <w:tr w:rsidR="00643959">
        <w:tblPrEx>
          <w:tblBorders>
            <w:insideH w:val="none" w:sz="0" w:space="0" w:color="auto"/>
          </w:tblBorders>
        </w:tblPrEx>
        <w:tc>
          <w:tcPr>
            <w:tcW w:w="1303" w:type="dxa"/>
            <w:tcBorders>
              <w:top w:val="nil"/>
              <w:left w:val="nil"/>
              <w:bottom w:val="nil"/>
              <w:right w:val="nil"/>
            </w:tcBorders>
          </w:tcPr>
          <w:p w:rsidR="00643959" w:rsidRDefault="00643959">
            <w:pPr>
              <w:pStyle w:val="ConsPlusNormal"/>
              <w:ind w:firstLine="283"/>
              <w:jc w:val="both"/>
            </w:pPr>
            <w:r>
              <w:lastRenderedPageBreak/>
              <w:t>в лице</w:t>
            </w:r>
          </w:p>
        </w:tc>
        <w:tc>
          <w:tcPr>
            <w:tcW w:w="7750" w:type="dxa"/>
            <w:gridSpan w:val="2"/>
            <w:tcBorders>
              <w:top w:val="nil"/>
              <w:left w:val="nil"/>
              <w:bottom w:val="single" w:sz="4" w:space="0" w:color="auto"/>
              <w:right w:val="nil"/>
            </w:tcBorders>
          </w:tcPr>
          <w:p w:rsidR="00643959" w:rsidRDefault="00643959">
            <w:pPr>
              <w:pStyle w:val="ConsPlusNormal"/>
              <w:jc w:val="both"/>
            </w:pPr>
          </w:p>
        </w:tc>
      </w:tr>
      <w:tr w:rsidR="00643959">
        <w:tblPrEx>
          <w:tblBorders>
            <w:insideH w:val="none" w:sz="0" w:space="0" w:color="auto"/>
          </w:tblBorders>
        </w:tblPrEx>
        <w:tc>
          <w:tcPr>
            <w:tcW w:w="9053" w:type="dxa"/>
            <w:gridSpan w:val="3"/>
            <w:tcBorders>
              <w:top w:val="nil"/>
              <w:left w:val="nil"/>
              <w:bottom w:val="nil"/>
              <w:right w:val="nil"/>
            </w:tcBorders>
          </w:tcPr>
          <w:p w:rsidR="00643959" w:rsidRDefault="00643959">
            <w:pPr>
              <w:pStyle w:val="ConsPlusNormal"/>
              <w:jc w:val="center"/>
            </w:pPr>
            <w:r>
              <w:t>(наименование юридического лица, фамилия, имя, отчество</w:t>
            </w:r>
          </w:p>
        </w:tc>
      </w:tr>
      <w:tr w:rsidR="00643959">
        <w:tblPrEx>
          <w:tblBorders>
            <w:insideH w:val="none" w:sz="0" w:space="0" w:color="auto"/>
          </w:tblBorders>
        </w:tblPrEx>
        <w:tc>
          <w:tcPr>
            <w:tcW w:w="9053" w:type="dxa"/>
            <w:gridSpan w:val="3"/>
            <w:tcBorders>
              <w:top w:val="nil"/>
              <w:left w:val="nil"/>
              <w:bottom w:val="single" w:sz="4" w:space="0" w:color="auto"/>
              <w:right w:val="nil"/>
            </w:tcBorders>
          </w:tcPr>
          <w:p w:rsidR="00643959" w:rsidRDefault="00643959">
            <w:pPr>
              <w:pStyle w:val="ConsPlusNormal"/>
              <w:jc w:val="both"/>
            </w:pPr>
          </w:p>
        </w:tc>
      </w:tr>
      <w:tr w:rsidR="00643959">
        <w:tblPrEx>
          <w:tblBorders>
            <w:insideH w:val="none" w:sz="0" w:space="0" w:color="auto"/>
          </w:tblBorders>
        </w:tblPrEx>
        <w:tc>
          <w:tcPr>
            <w:tcW w:w="9053" w:type="dxa"/>
            <w:gridSpan w:val="3"/>
            <w:tcBorders>
              <w:top w:val="single" w:sz="4" w:space="0" w:color="auto"/>
              <w:left w:val="nil"/>
              <w:bottom w:val="nil"/>
              <w:right w:val="nil"/>
            </w:tcBorders>
          </w:tcPr>
          <w:p w:rsidR="00643959" w:rsidRDefault="00643959">
            <w:pPr>
              <w:pStyle w:val="ConsPlusNormal"/>
              <w:jc w:val="center"/>
            </w:pPr>
            <w:r>
              <w:t>индивидуального предпринимателя)</w:t>
            </w:r>
          </w:p>
        </w:tc>
      </w:tr>
      <w:tr w:rsidR="00643959">
        <w:tblPrEx>
          <w:tblBorders>
            <w:insideH w:val="none" w:sz="0" w:space="0" w:color="auto"/>
          </w:tblBorders>
        </w:tblPrEx>
        <w:tc>
          <w:tcPr>
            <w:tcW w:w="9053" w:type="dxa"/>
            <w:gridSpan w:val="3"/>
            <w:tcBorders>
              <w:top w:val="nil"/>
              <w:left w:val="nil"/>
              <w:bottom w:val="nil"/>
              <w:right w:val="nil"/>
            </w:tcBorders>
          </w:tcPr>
          <w:p w:rsidR="00643959" w:rsidRDefault="00643959">
            <w:pPr>
              <w:pStyle w:val="ConsPlusNormal"/>
            </w:pPr>
            <w:r>
              <w:t>дает согласие:</w:t>
            </w:r>
          </w:p>
          <w:p w:rsidR="00643959" w:rsidRDefault="00643959">
            <w:pPr>
              <w:pStyle w:val="ConsPlusNormal"/>
              <w:ind w:firstLine="283"/>
              <w:jc w:val="both"/>
            </w:pPr>
            <w:r>
              <w:t>на публикацию (размещение) в информационно-телекоммуникационной сети "Интернет" информации об участнике отбора, о подаваемом им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643959" w:rsidRDefault="00643959">
            <w:pPr>
              <w:pStyle w:val="ConsPlusNormal"/>
              <w:ind w:firstLine="283"/>
              <w:jc w:val="both"/>
            </w:pPr>
            <w:r>
              <w:t>на проведение центром занятости населения, комитетом по труду и занятости населения Ленинградской области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субсидии.</w:t>
            </w:r>
          </w:p>
          <w:p w:rsidR="00643959" w:rsidRDefault="00643959">
            <w:pPr>
              <w:pStyle w:val="ConsPlusNormal"/>
              <w:ind w:firstLine="283"/>
              <w:jc w:val="both"/>
            </w:pPr>
            <w:r>
              <w:t>Достоверность информации (в том числе документов), представленной в составе предложения на участие в отборе на право получения субсидии, подтверждаю.</w:t>
            </w:r>
          </w:p>
          <w:p w:rsidR="00643959" w:rsidRDefault="00643959">
            <w:pPr>
              <w:pStyle w:val="ConsPlusNormal"/>
              <w:ind w:firstLine="283"/>
              <w:jc w:val="both"/>
            </w:pPr>
            <w:r>
              <w:t>С условиями отбора и предоставления субсидии ознакомлен и согласен.</w:t>
            </w:r>
          </w:p>
          <w:p w:rsidR="00643959" w:rsidRDefault="00643959">
            <w:pPr>
              <w:pStyle w:val="ConsPlusNormal"/>
              <w:ind w:firstLine="283"/>
              <w:jc w:val="both"/>
            </w:pPr>
            <w:r>
              <w:t>Приложение: на ___ л.</w:t>
            </w:r>
          </w:p>
        </w:tc>
      </w:tr>
    </w:tbl>
    <w:p w:rsidR="00643959" w:rsidRDefault="0064395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680"/>
        <w:gridCol w:w="1632"/>
        <w:gridCol w:w="648"/>
        <w:gridCol w:w="2760"/>
      </w:tblGrid>
      <w:tr w:rsidR="00643959">
        <w:tc>
          <w:tcPr>
            <w:tcW w:w="3345" w:type="dxa"/>
            <w:tcBorders>
              <w:top w:val="nil"/>
              <w:left w:val="nil"/>
              <w:bottom w:val="single" w:sz="4" w:space="0" w:color="auto"/>
              <w:right w:val="nil"/>
            </w:tcBorders>
          </w:tcPr>
          <w:p w:rsidR="00643959" w:rsidRDefault="00643959">
            <w:pPr>
              <w:pStyle w:val="ConsPlusNormal"/>
            </w:pPr>
          </w:p>
        </w:tc>
        <w:tc>
          <w:tcPr>
            <w:tcW w:w="680" w:type="dxa"/>
            <w:tcBorders>
              <w:top w:val="nil"/>
              <w:left w:val="nil"/>
              <w:bottom w:val="nil"/>
              <w:right w:val="nil"/>
            </w:tcBorders>
          </w:tcPr>
          <w:p w:rsidR="00643959" w:rsidRDefault="00643959">
            <w:pPr>
              <w:pStyle w:val="ConsPlusNormal"/>
            </w:pPr>
          </w:p>
        </w:tc>
        <w:tc>
          <w:tcPr>
            <w:tcW w:w="1632" w:type="dxa"/>
            <w:tcBorders>
              <w:top w:val="nil"/>
              <w:left w:val="nil"/>
              <w:bottom w:val="single" w:sz="4" w:space="0" w:color="auto"/>
              <w:right w:val="nil"/>
            </w:tcBorders>
          </w:tcPr>
          <w:p w:rsidR="00643959" w:rsidRDefault="00643959">
            <w:pPr>
              <w:pStyle w:val="ConsPlusNormal"/>
            </w:pPr>
          </w:p>
        </w:tc>
        <w:tc>
          <w:tcPr>
            <w:tcW w:w="648" w:type="dxa"/>
            <w:tcBorders>
              <w:top w:val="nil"/>
              <w:left w:val="nil"/>
              <w:bottom w:val="nil"/>
              <w:right w:val="nil"/>
            </w:tcBorders>
          </w:tcPr>
          <w:p w:rsidR="00643959" w:rsidRDefault="00643959">
            <w:pPr>
              <w:pStyle w:val="ConsPlusNormal"/>
            </w:pPr>
          </w:p>
        </w:tc>
        <w:tc>
          <w:tcPr>
            <w:tcW w:w="2760" w:type="dxa"/>
            <w:tcBorders>
              <w:top w:val="nil"/>
              <w:left w:val="nil"/>
              <w:bottom w:val="single" w:sz="4" w:space="0" w:color="auto"/>
              <w:right w:val="nil"/>
            </w:tcBorders>
          </w:tcPr>
          <w:p w:rsidR="00643959" w:rsidRDefault="00643959">
            <w:pPr>
              <w:pStyle w:val="ConsPlusNormal"/>
            </w:pPr>
          </w:p>
        </w:tc>
      </w:tr>
      <w:tr w:rsidR="00643959">
        <w:tblPrEx>
          <w:tblBorders>
            <w:insideH w:val="none" w:sz="0" w:space="0" w:color="auto"/>
          </w:tblBorders>
        </w:tblPrEx>
        <w:tc>
          <w:tcPr>
            <w:tcW w:w="3345" w:type="dxa"/>
            <w:tcBorders>
              <w:top w:val="single" w:sz="4" w:space="0" w:color="auto"/>
              <w:left w:val="nil"/>
              <w:bottom w:val="nil"/>
              <w:right w:val="nil"/>
            </w:tcBorders>
          </w:tcPr>
          <w:p w:rsidR="00643959" w:rsidRDefault="00643959">
            <w:pPr>
              <w:pStyle w:val="ConsPlusNormal"/>
              <w:jc w:val="center"/>
            </w:pPr>
            <w:r>
              <w:t>(наименование должности руководителя)</w:t>
            </w:r>
          </w:p>
        </w:tc>
        <w:tc>
          <w:tcPr>
            <w:tcW w:w="680" w:type="dxa"/>
            <w:tcBorders>
              <w:top w:val="nil"/>
              <w:left w:val="nil"/>
              <w:bottom w:val="nil"/>
              <w:right w:val="nil"/>
            </w:tcBorders>
          </w:tcPr>
          <w:p w:rsidR="00643959" w:rsidRDefault="00643959">
            <w:pPr>
              <w:pStyle w:val="ConsPlusNormal"/>
              <w:jc w:val="center"/>
            </w:pPr>
          </w:p>
        </w:tc>
        <w:tc>
          <w:tcPr>
            <w:tcW w:w="1632" w:type="dxa"/>
            <w:tcBorders>
              <w:top w:val="single" w:sz="4" w:space="0" w:color="auto"/>
              <w:left w:val="nil"/>
              <w:bottom w:val="nil"/>
              <w:right w:val="nil"/>
            </w:tcBorders>
          </w:tcPr>
          <w:p w:rsidR="00643959" w:rsidRDefault="00643959">
            <w:pPr>
              <w:pStyle w:val="ConsPlusNormal"/>
              <w:jc w:val="center"/>
            </w:pPr>
            <w:r>
              <w:t>(подпись)</w:t>
            </w:r>
          </w:p>
        </w:tc>
        <w:tc>
          <w:tcPr>
            <w:tcW w:w="648" w:type="dxa"/>
            <w:tcBorders>
              <w:top w:val="nil"/>
              <w:left w:val="nil"/>
              <w:bottom w:val="nil"/>
              <w:right w:val="nil"/>
            </w:tcBorders>
          </w:tcPr>
          <w:p w:rsidR="00643959" w:rsidRDefault="00643959">
            <w:pPr>
              <w:pStyle w:val="ConsPlusNormal"/>
              <w:jc w:val="center"/>
            </w:pPr>
          </w:p>
        </w:tc>
        <w:tc>
          <w:tcPr>
            <w:tcW w:w="2760" w:type="dxa"/>
            <w:tcBorders>
              <w:top w:val="single" w:sz="4" w:space="0" w:color="auto"/>
              <w:left w:val="nil"/>
              <w:bottom w:val="nil"/>
              <w:right w:val="nil"/>
            </w:tcBorders>
          </w:tcPr>
          <w:p w:rsidR="00643959" w:rsidRDefault="00643959">
            <w:pPr>
              <w:pStyle w:val="ConsPlusNormal"/>
              <w:jc w:val="center"/>
            </w:pPr>
            <w:r>
              <w:t>(фамилия, инициалы)</w:t>
            </w:r>
          </w:p>
        </w:tc>
      </w:tr>
      <w:tr w:rsidR="00643959">
        <w:tblPrEx>
          <w:tblBorders>
            <w:insideH w:val="none" w:sz="0" w:space="0" w:color="auto"/>
          </w:tblBorders>
        </w:tblPrEx>
        <w:tc>
          <w:tcPr>
            <w:tcW w:w="3345" w:type="dxa"/>
            <w:tcBorders>
              <w:top w:val="nil"/>
              <w:left w:val="nil"/>
              <w:bottom w:val="nil"/>
              <w:right w:val="nil"/>
            </w:tcBorders>
          </w:tcPr>
          <w:p w:rsidR="00643959" w:rsidRDefault="00643959">
            <w:pPr>
              <w:pStyle w:val="ConsPlusNormal"/>
              <w:jc w:val="center"/>
            </w:pPr>
          </w:p>
        </w:tc>
        <w:tc>
          <w:tcPr>
            <w:tcW w:w="680" w:type="dxa"/>
            <w:tcBorders>
              <w:top w:val="nil"/>
              <w:left w:val="nil"/>
              <w:bottom w:val="nil"/>
              <w:right w:val="nil"/>
            </w:tcBorders>
          </w:tcPr>
          <w:p w:rsidR="00643959" w:rsidRDefault="00643959">
            <w:pPr>
              <w:pStyle w:val="ConsPlusNormal"/>
              <w:jc w:val="center"/>
            </w:pPr>
          </w:p>
        </w:tc>
        <w:tc>
          <w:tcPr>
            <w:tcW w:w="1632" w:type="dxa"/>
            <w:tcBorders>
              <w:top w:val="nil"/>
              <w:left w:val="nil"/>
              <w:bottom w:val="nil"/>
              <w:right w:val="nil"/>
            </w:tcBorders>
          </w:tcPr>
          <w:p w:rsidR="00643959" w:rsidRDefault="00643959">
            <w:pPr>
              <w:pStyle w:val="ConsPlusNormal"/>
              <w:jc w:val="center"/>
            </w:pPr>
          </w:p>
        </w:tc>
        <w:tc>
          <w:tcPr>
            <w:tcW w:w="648" w:type="dxa"/>
            <w:tcBorders>
              <w:top w:val="nil"/>
              <w:left w:val="nil"/>
              <w:bottom w:val="nil"/>
              <w:right w:val="nil"/>
            </w:tcBorders>
          </w:tcPr>
          <w:p w:rsidR="00643959" w:rsidRDefault="00643959">
            <w:pPr>
              <w:pStyle w:val="ConsPlusNormal"/>
              <w:jc w:val="center"/>
            </w:pPr>
          </w:p>
        </w:tc>
        <w:tc>
          <w:tcPr>
            <w:tcW w:w="2760" w:type="dxa"/>
            <w:tcBorders>
              <w:top w:val="nil"/>
              <w:left w:val="nil"/>
              <w:bottom w:val="nil"/>
              <w:right w:val="nil"/>
            </w:tcBorders>
          </w:tcPr>
          <w:p w:rsidR="00643959" w:rsidRDefault="00643959">
            <w:pPr>
              <w:pStyle w:val="ConsPlusNormal"/>
              <w:jc w:val="center"/>
            </w:pPr>
          </w:p>
        </w:tc>
      </w:tr>
      <w:tr w:rsidR="00643959">
        <w:tblPrEx>
          <w:tblBorders>
            <w:insideH w:val="none" w:sz="0" w:space="0" w:color="auto"/>
          </w:tblBorders>
        </w:tblPrEx>
        <w:tc>
          <w:tcPr>
            <w:tcW w:w="3345" w:type="dxa"/>
            <w:tcBorders>
              <w:top w:val="nil"/>
              <w:left w:val="nil"/>
              <w:bottom w:val="nil"/>
              <w:right w:val="nil"/>
            </w:tcBorders>
          </w:tcPr>
          <w:p w:rsidR="00643959" w:rsidRDefault="00643959">
            <w:pPr>
              <w:pStyle w:val="ConsPlusNormal"/>
            </w:pPr>
            <w:r>
              <w:t>Место печати</w:t>
            </w:r>
          </w:p>
        </w:tc>
        <w:tc>
          <w:tcPr>
            <w:tcW w:w="5720" w:type="dxa"/>
            <w:gridSpan w:val="4"/>
            <w:tcBorders>
              <w:top w:val="nil"/>
              <w:left w:val="nil"/>
              <w:bottom w:val="nil"/>
              <w:right w:val="nil"/>
            </w:tcBorders>
          </w:tcPr>
          <w:p w:rsidR="00643959" w:rsidRDefault="00643959">
            <w:pPr>
              <w:pStyle w:val="ConsPlusNormal"/>
              <w:jc w:val="center"/>
            </w:pPr>
          </w:p>
        </w:tc>
      </w:tr>
      <w:tr w:rsidR="00643959">
        <w:tblPrEx>
          <w:tblBorders>
            <w:insideH w:val="none" w:sz="0" w:space="0" w:color="auto"/>
          </w:tblBorders>
        </w:tblPrEx>
        <w:tc>
          <w:tcPr>
            <w:tcW w:w="5657" w:type="dxa"/>
            <w:gridSpan w:val="3"/>
            <w:tcBorders>
              <w:top w:val="nil"/>
              <w:left w:val="nil"/>
              <w:bottom w:val="nil"/>
              <w:right w:val="nil"/>
            </w:tcBorders>
          </w:tcPr>
          <w:p w:rsidR="00643959" w:rsidRDefault="00643959">
            <w:pPr>
              <w:pStyle w:val="ConsPlusNormal"/>
            </w:pPr>
          </w:p>
        </w:tc>
        <w:tc>
          <w:tcPr>
            <w:tcW w:w="3408" w:type="dxa"/>
            <w:gridSpan w:val="2"/>
            <w:tcBorders>
              <w:top w:val="nil"/>
              <w:left w:val="nil"/>
              <w:bottom w:val="nil"/>
              <w:right w:val="nil"/>
            </w:tcBorders>
          </w:tcPr>
          <w:p w:rsidR="00643959" w:rsidRDefault="00643959">
            <w:pPr>
              <w:pStyle w:val="ConsPlusNormal"/>
            </w:pPr>
            <w:r>
              <w:t>"___" __________ 20__ г.</w:t>
            </w:r>
          </w:p>
        </w:tc>
      </w:tr>
    </w:tbl>
    <w:p w:rsidR="00643959" w:rsidRDefault="00643959">
      <w:pPr>
        <w:pStyle w:val="ConsPlusNormal"/>
      </w:pPr>
    </w:p>
    <w:p w:rsidR="00643959" w:rsidRDefault="00643959">
      <w:pPr>
        <w:pStyle w:val="ConsPlusNormal"/>
      </w:pPr>
    </w:p>
    <w:p w:rsidR="00643959" w:rsidRDefault="00643959">
      <w:pPr>
        <w:pStyle w:val="ConsPlusNormal"/>
        <w:pBdr>
          <w:bottom w:val="single" w:sz="6" w:space="0" w:color="auto"/>
        </w:pBdr>
        <w:spacing w:before="100" w:after="100"/>
        <w:jc w:val="both"/>
        <w:rPr>
          <w:sz w:val="2"/>
          <w:szCs w:val="2"/>
        </w:rPr>
      </w:pPr>
    </w:p>
    <w:p w:rsidR="00A25B14" w:rsidRDefault="00A25B14"/>
    <w:sectPr w:rsidR="00A25B14" w:rsidSect="00043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59"/>
    <w:rsid w:val="00643959"/>
    <w:rsid w:val="00A25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9D5BD-F6E1-420A-A29F-B3A0AE8A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95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4395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4395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7F9858E7630006DB94BA5203C1850C6A13A6B6AFDCF411AD1F06AD968787BC84D0CF186BB20A71E3C35FCE25542DD2E87701292981G9U0G" TargetMode="External"/><Relationship Id="rId13" Type="http://schemas.openxmlformats.org/officeDocument/2006/relationships/hyperlink" Target="consultantplus://offline/ref=667F9858E7630006DB94BA5203C1850C6A13A6B6AFDCF411AD1F06AD968787BC84D0CF186BB20A71E3C35FCE25542DD2E87701292981G9U0G" TargetMode="External"/><Relationship Id="rId3" Type="http://schemas.openxmlformats.org/officeDocument/2006/relationships/webSettings" Target="webSettings.xml"/><Relationship Id="rId7" Type="http://schemas.openxmlformats.org/officeDocument/2006/relationships/hyperlink" Target="consultantplus://offline/ref=667F9858E7630006DB94BA5203C1850C6A13A6B6AFDCF411AD1F06AD968787BC84D0CF186BB00C71E3C35FCE25542DD2E87701292981G9U0G" TargetMode="External"/><Relationship Id="rId12" Type="http://schemas.openxmlformats.org/officeDocument/2006/relationships/hyperlink" Target="consultantplus://offline/ref=667F9858E7630006DB94BA5203C1850C6A13A6B6AFDCF411AD1F06AD968787BC84D0CF186BB00C71E3C35FCE25542DD2E87701292981G9U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7F9858E7630006DB94BA5203C1850C6D18A0B4ADDDF411AD1F06AD968787BC84D0CF196CB5032EE6D64E96295234CCE0611D2B2BG8U1G" TargetMode="External"/><Relationship Id="rId11" Type="http://schemas.openxmlformats.org/officeDocument/2006/relationships/image" Target="media/image1.wmf"/><Relationship Id="rId5" Type="http://schemas.openxmlformats.org/officeDocument/2006/relationships/hyperlink" Target="consultantplus://offline/ref=667F9858E7630006DB94BA5203C1850C6A13A6B6AFDCF411AD1F06AD968787BC84D0CF1D6AB20171E3C35FCE25542DD2E87701292981G9U0G" TargetMode="External"/><Relationship Id="rId15" Type="http://schemas.openxmlformats.org/officeDocument/2006/relationships/theme" Target="theme/theme1.xml"/><Relationship Id="rId10" Type="http://schemas.openxmlformats.org/officeDocument/2006/relationships/hyperlink" Target="consultantplus://offline/ref=667F9858E7630006DB94BA5203C1850C6A13A6B6AFDCF411AD1F06AD968787BC84D0CF186BB20A71E3C35FCE25542DD2E87701292981G9U0G" TargetMode="External"/><Relationship Id="rId4" Type="http://schemas.openxmlformats.org/officeDocument/2006/relationships/hyperlink" Target="consultantplus://offline/ref=667F9858E7630006DB94BA5203C1850C6A13A6B6AFDCF411AD1F06AD968787BC84D0CF1A6CB30B73BE994FCA6C0027CDEF611F2337819281G6UDG" TargetMode="External"/><Relationship Id="rId9" Type="http://schemas.openxmlformats.org/officeDocument/2006/relationships/hyperlink" Target="consultantplus://offline/ref=667F9858E7630006DB94BA5203C1850C6A13A6B6AFDCF411AD1F06AD968787BC84D0CF186BB00C71E3C35FCE25542DD2E87701292981G9U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5885</Words>
  <Characters>33546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Рыжова Надежда Валентиновна</dc:creator>
  <cp:keywords/>
  <dc:description/>
  <cp:lastModifiedBy>Рыжова Надежда Валентиновна</cp:lastModifiedBy>
  <cp:revision>1</cp:revision>
  <dcterms:created xsi:type="dcterms:W3CDTF">2022-08-17T06:20:00Z</dcterms:created>
  <dcterms:modified xsi:type="dcterms:W3CDTF">2022-08-17T06:21:00Z</dcterms:modified>
</cp:coreProperties>
</file>