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F90CD" w14:textId="77777777" w:rsidR="006E3935" w:rsidRPr="006E3935" w:rsidRDefault="006E3935" w:rsidP="006E393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0"/>
          <w:szCs w:val="40"/>
        </w:rPr>
      </w:pPr>
      <w:r w:rsidRPr="006E3935">
        <w:rPr>
          <w:rFonts w:ascii="Tms Rmn" w:hAnsi="Tms Rmn" w:cs="Tms Rmn"/>
          <w:b/>
          <w:bCs/>
          <w:color w:val="000000"/>
          <w:sz w:val="40"/>
          <w:szCs w:val="40"/>
        </w:rPr>
        <w:t>Ошибки при заполнении заявлений на выплаты 5000 и 10000 рублей</w:t>
      </w:r>
    </w:p>
    <w:p w14:paraId="1A92E829" w14:textId="77777777" w:rsidR="006E3935" w:rsidRPr="006E3935" w:rsidRDefault="006E3935" w:rsidP="006E393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0"/>
          <w:szCs w:val="40"/>
        </w:rPr>
      </w:pPr>
    </w:p>
    <w:p w14:paraId="10E11EBA" w14:textId="77777777" w:rsidR="006E3935" w:rsidRPr="006E3935" w:rsidRDefault="006E3935" w:rsidP="006E393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color w:val="000000"/>
          <w:sz w:val="24"/>
          <w:szCs w:val="24"/>
        </w:rPr>
        <w:t>В соответствии с Указом Президента №317 от 11.05.2020 установлена единовременная выплата семьям с детьми от 3 до 16 лет в размере 10 тысяч рублей. Также расширено право родителей детей до 3-х лет на ежемесячную выплату 5 тысяч рублей, которая предоставляется с апреля по июнь. Теперь эти средства могут получить не только семьи, имеющие право на материнский капитал, но все семьи, родившие или усыновившие первого ребенка с 1 апреля 2017 года до 1 января 2020 года. Подать заявление можно до 1 октября 2020 года.</w:t>
      </w:r>
    </w:p>
    <w:p w14:paraId="27647108" w14:textId="77777777" w:rsidR="006E3935" w:rsidRDefault="006E3935" w:rsidP="006E3935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Заполнить заявление может любой из родителей в электронном виде: на единовременную выплату - через портал gosuslugi.ru., заявление на ежемесячную выплату можно подать как через сайт ПФР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>, в «Личном кабинете гражданина», так и через портал gosuslugi.ru. Уведомление о статусе рассмотрения обращения появится там же. Опекуны ребенка могут оформить выплату только лично, обратившись в клиентскую службу Пенсионного фонда или в многофункциональный центр по предварительной записи.</w:t>
      </w:r>
    </w:p>
    <w:p w14:paraId="535100DE" w14:textId="77777777" w:rsidR="006E3935" w:rsidRDefault="006E3935" w:rsidP="006E3935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заявлении необходимо указать:</w:t>
      </w:r>
    </w:p>
    <w:p w14:paraId="659B30FE" w14:textId="77777777"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ФИО заявителя;</w:t>
      </w:r>
    </w:p>
    <w:p w14:paraId="0DB37324" w14:textId="77777777"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СНИЛС заявителя;</w:t>
      </w:r>
    </w:p>
    <w:p w14:paraId="3854F103" w14:textId="77777777"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номер телефона заявителя;</w:t>
      </w:r>
    </w:p>
    <w:p w14:paraId="2DAEDE20" w14:textId="77777777"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паспортные данные заявителя;</w:t>
      </w:r>
    </w:p>
    <w:p w14:paraId="288C49E4" w14:textId="77777777"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адрес фактического проживания;</w:t>
      </w:r>
    </w:p>
    <w:p w14:paraId="28FB889F" w14:textId="77777777"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сведения о детях (ФИО, дата рождения, СНИЛС, данные актовой записи о рождении);</w:t>
      </w:r>
    </w:p>
    <w:p w14:paraId="54B4F89A" w14:textId="77777777"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реквизиты для перечисления выплаты (БИК или наименование банка получателя, корреспондентский счет банка, номер банковского счета).</w:t>
      </w:r>
    </w:p>
    <w:p w14:paraId="3DB218AB" w14:textId="77777777" w:rsidR="006E3935" w:rsidRDefault="006E3935" w:rsidP="006E3935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подаче заявления необходимо внимательно вносить данные. Допущенные неточности или ошибки могут привести к тому, что заявление не пройдет проверку в информационной системе.</w:t>
      </w:r>
    </w:p>
    <w:p w14:paraId="74692119" w14:textId="77777777" w:rsidR="006E3935" w:rsidRDefault="006E3935" w:rsidP="006E3935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Распространенные ошибки при подаче заявления:</w:t>
      </w:r>
    </w:p>
    <w:p w14:paraId="0027B924" w14:textId="77777777"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неправильно введенные данные ребенка: написание ФИО, отличного от того, что указано в свидетельстве о рождении;</w:t>
      </w:r>
    </w:p>
    <w:p w14:paraId="0EF653B4" w14:textId="77777777"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неправильный СНИЛС ребенка;</w:t>
      </w:r>
    </w:p>
    <w:p w14:paraId="1AF5C7A8" w14:textId="77777777"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некорректные реквизиты свидетельства о рождении (вводится номер бланка, а не номер актовой записи);</w:t>
      </w:r>
    </w:p>
    <w:p w14:paraId="61F940C4" w14:textId="77777777"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неверная отметка в графе «Статус»: к примеру: заявитель вводит «ребенок» в то время как необходимо - «мать»;</w:t>
      </w:r>
    </w:p>
    <w:p w14:paraId="32368F39" w14:textId="77777777"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предоставление ошибочных данных в сведениях о банковском счете (необходимо предоставить номер счета, а не номер карты);</w:t>
      </w:r>
    </w:p>
    <w:p w14:paraId="72214662" w14:textId="77777777"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подача заявления отдельно на каждого ребенка. Если в семье двое и больше детей, имеющих право на выплату, заполняется одно общее заявление.</w:t>
      </w:r>
    </w:p>
    <w:p w14:paraId="01962527" w14:textId="77777777" w:rsidR="00141B0C" w:rsidRPr="006E3935" w:rsidRDefault="006E3935" w:rsidP="006E3935">
      <w:pPr>
        <w:autoSpaceDE w:val="0"/>
        <w:autoSpaceDN w:val="0"/>
        <w:adjustRightInd w:val="0"/>
        <w:spacing w:before="240" w:line="240" w:lineRule="auto"/>
        <w:ind w:firstLine="0"/>
      </w:pPr>
      <w:r w:rsidRPr="006E3935">
        <w:rPr>
          <w:rFonts w:ascii="Tms Rmn" w:hAnsi="Tms Rmn" w:cs="Tms Rmn"/>
          <w:color w:val="000000"/>
          <w:sz w:val="24"/>
          <w:szCs w:val="24"/>
        </w:rPr>
        <w:t xml:space="preserve">Руководитель клиентской службы                                         </w:t>
      </w:r>
      <w:r>
        <w:rPr>
          <w:rFonts w:cs="Tms Rmn"/>
          <w:color w:val="000000"/>
          <w:sz w:val="24"/>
          <w:szCs w:val="24"/>
        </w:rPr>
        <w:t xml:space="preserve">                                             </w:t>
      </w:r>
      <w:r w:rsidRPr="006E3935">
        <w:rPr>
          <w:rFonts w:ascii="Tms Rmn" w:hAnsi="Tms Rmn" w:cs="Tms Rmn"/>
          <w:color w:val="000000"/>
          <w:sz w:val="24"/>
          <w:szCs w:val="24"/>
        </w:rPr>
        <w:t>Юдина Н.С.</w:t>
      </w:r>
    </w:p>
    <w:sectPr w:rsidR="00141B0C" w:rsidRPr="006E3935" w:rsidSect="00586A3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827B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935"/>
    <w:rsid w:val="00141B0C"/>
    <w:rsid w:val="006E3935"/>
    <w:rsid w:val="00C05CCD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C72C5"/>
  <w15:docId w15:val="{7D59CDE1-EF2F-46DE-9225-1C2E50DB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Zverdvd.org</cp:lastModifiedBy>
  <cp:revision>2</cp:revision>
  <cp:lastPrinted>2020-06-09T12:56:00Z</cp:lastPrinted>
  <dcterms:created xsi:type="dcterms:W3CDTF">2020-06-10T12:53:00Z</dcterms:created>
  <dcterms:modified xsi:type="dcterms:W3CDTF">2020-06-10T12:53:00Z</dcterms:modified>
</cp:coreProperties>
</file>