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bCs/>
          <w:sz w:val="30"/>
          <w:szCs w:val="30"/>
          <w:lang w:eastAsia="ru-RU"/>
        </w:rPr>
        <w:t>О выплате социального пособия на погребение умершего пенсионера, являвшегося индивидуальным предпринимателем.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Выплата социального пособия на погребение или возмещение гарантированного перечня услуг по погребению производятся за счет средств: Пенсионного фонда Российской Федерации, Фонда социального страхования Российской Федерации или органа государственной власти субъекта Российской Федерации. Единственным критерием разделения финансовых обязательств между различными бюджетами является отнесение умершего к той или иной категории: неработающие пенсионеры, работающие граждане.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случае смерти пенсионера, являвшегося индивидуальным предпринимателем, добровольно вступившего в правоотношения по обязательному социальному страхованию, выплата социального пособия на погребение или возмещение стоимости услуг по погребению производится территориальным органом Фонда социального страхования Российской Федерации, в котором был зарегистрирован в качестве страхователя умерший пенсионер.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Если пенсионер, являвшийся индивидуальным предпринимателем, добровольно не вступил в правоотношения по обязательному социальному страхованию, указанные выплаты осуществляются территориальным органом Пенсионного фонда Российской Федерации, в котором умерший получал пенсию.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Выплата социального пособия на погребение производится в день обращения за ним.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Для получения пособия на погребение в территориальный орган Пенсионного фонда Российской Федерации одновременно со справкой о смерти  предъявляется справка территориального органа Фонда социального страхования Российской Федерации о том, что умерший пенсионер добровольно не вступал в правоотношения по обязательному социальному страхованию.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Социальное пособие на погребение выплачивается, если обращение за ним последовало не позднее шести месяцев со дня смерти.</w:t>
      </w:r>
    </w:p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01.02.2021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года размер социального пособия на погребение составляет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6424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руб.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98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коп.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Справки по телефону:  (81363)28726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Начальник отдела выплаты пенсий и социальных выплат 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С.В.Иванова</w:t>
      </w:r>
    </w:p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highlight" w:customStyle="1">
    <w:name w:val="text-highlight"/>
    <w:basedOn w:val="DefaultParagraphFont"/>
    <w:qFormat/>
    <w:rsid w:val="00d66c20"/>
    <w:rPr/>
  </w:style>
  <w:style w:type="character" w:styleId="Style14">
    <w:name w:val="Выделение"/>
    <w:basedOn w:val="DefaultParagraphFont"/>
    <w:uiPriority w:val="20"/>
    <w:qFormat/>
    <w:rsid w:val="00d66c20"/>
    <w:rPr>
      <w:i/>
      <w:iCs/>
    </w:rPr>
  </w:style>
  <w:style w:type="character" w:styleId="ListLabel1">
    <w:name w:val="ListLabel 1"/>
    <w:qFormat/>
    <w:rPr>
      <w:rFonts w:ascii="Times New Roman" w:hAnsi="Times New Roman"/>
      <w:sz w:val="28"/>
    </w:rPr>
  </w:style>
  <w:style w:type="character" w:styleId="ListLabel2">
    <w:name w:val="ListLabel 2"/>
    <w:qFormat/>
    <w:rPr>
      <w:rFonts w:ascii="Times New Roman" w:hAnsi="Times New Roman" w:cs="Symbol"/>
      <w:sz w:val="28"/>
    </w:rPr>
  </w:style>
  <w:style w:type="character" w:styleId="ListLabel3">
    <w:name w:val="ListLabel 3"/>
    <w:qFormat/>
    <w:rPr>
      <w:rFonts w:cs="Courier New"/>
      <w:sz w:val="28"/>
    </w:rPr>
  </w:style>
  <w:style w:type="character" w:styleId="ListLabel4">
    <w:name w:val="ListLabel 4"/>
    <w:qFormat/>
    <w:rPr>
      <w:rFonts w:cs="Wingdings"/>
      <w:sz w:val="28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d66c2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LibreOffice/4.4.3.2$Windows_x86 LibreOffice_project/88805f81e9fe61362df02b9941de8e38a9b5fd16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2019-03-09T19:26:00Z</dcterms:created>
  <dc:creator>Андрей Иванов</dc:creator>
  <dc:language>ru-RU</dc:language>
  <dcterms:modified xsi:type="dcterms:W3CDTF">2021-04-12T08:40:59Z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