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7A" w:rsidRDefault="00D8617A" w:rsidP="00D8617A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7A" w:rsidRDefault="00D8617A" w:rsidP="00D861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D8617A" w:rsidRDefault="00D8617A" w:rsidP="00D8617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D8617A" w:rsidRDefault="00D8617A" w:rsidP="00D8617A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D8617A" w:rsidRDefault="00D8617A" w:rsidP="00D8617A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D8617A" w:rsidRDefault="00D8617A" w:rsidP="00D8617A">
      <w:pPr>
        <w:jc w:val="center"/>
        <w:rPr>
          <w:sz w:val="24"/>
          <w:szCs w:val="24"/>
        </w:rPr>
      </w:pPr>
    </w:p>
    <w:p w:rsidR="00D8617A" w:rsidRDefault="00D8617A" w:rsidP="00D861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617A" w:rsidRPr="003B02AF" w:rsidRDefault="00D8617A" w:rsidP="00D8617A">
      <w:pPr>
        <w:rPr>
          <w:sz w:val="16"/>
          <w:szCs w:val="16"/>
        </w:rPr>
      </w:pPr>
    </w:p>
    <w:p w:rsidR="00D8617A" w:rsidRDefault="00540E86" w:rsidP="00D8617A">
      <w:pPr>
        <w:rPr>
          <w:sz w:val="24"/>
          <w:szCs w:val="24"/>
        </w:rPr>
      </w:pPr>
      <w:r>
        <w:rPr>
          <w:sz w:val="24"/>
          <w:szCs w:val="24"/>
        </w:rPr>
        <w:t xml:space="preserve">  « 14 </w:t>
      </w:r>
      <w:r w:rsidR="00D8617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декабря </w:t>
      </w:r>
      <w:r w:rsidR="00D8617A">
        <w:rPr>
          <w:sz w:val="24"/>
          <w:szCs w:val="24"/>
        </w:rPr>
        <w:t xml:space="preserve">  2015 г.                                                     </w:t>
      </w:r>
      <w:r>
        <w:rPr>
          <w:sz w:val="24"/>
          <w:szCs w:val="24"/>
        </w:rPr>
        <w:t xml:space="preserve">                                              №   807</w:t>
      </w:r>
    </w:p>
    <w:p w:rsidR="00D8617A" w:rsidRDefault="00D8617A" w:rsidP="00D8617A">
      <w:pPr>
        <w:rPr>
          <w:sz w:val="16"/>
          <w:szCs w:val="16"/>
        </w:rPr>
      </w:pPr>
    </w:p>
    <w:p w:rsidR="00D8617A" w:rsidRDefault="00D8617A" w:rsidP="00D8617A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D8617A" w:rsidRDefault="00D8617A" w:rsidP="00D8617A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D8617A" w:rsidRPr="00A831B2" w:rsidRDefault="00D8617A" w:rsidP="00D8617A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D8617A" w:rsidRPr="001415D8" w:rsidRDefault="00D8617A" w:rsidP="00D8617A">
      <w:pPr>
        <w:jc w:val="both"/>
        <w:rPr>
          <w:sz w:val="16"/>
          <w:szCs w:val="16"/>
        </w:rPr>
      </w:pPr>
    </w:p>
    <w:p w:rsidR="00D8617A" w:rsidRDefault="00D8617A" w:rsidP="00D8617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D8617A" w:rsidRPr="001415D8" w:rsidRDefault="00D8617A" w:rsidP="00D8617A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B7B2B">
        <w:rPr>
          <w:lang w:val="ru-RU"/>
        </w:rPr>
        <w:tab/>
        <w:t xml:space="preserve"> </w:t>
      </w:r>
    </w:p>
    <w:p w:rsidR="00D8617A" w:rsidRDefault="00D8617A" w:rsidP="00D8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D8617A" w:rsidRPr="00063E1E" w:rsidRDefault="00D8617A" w:rsidP="00D8617A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</w:t>
      </w:r>
      <w:r w:rsidR="00566F61">
        <w:rPr>
          <w:sz w:val="28"/>
          <w:szCs w:val="28"/>
        </w:rPr>
        <w:t xml:space="preserve"> Новый канал</w:t>
      </w:r>
      <w:r>
        <w:rPr>
          <w:sz w:val="28"/>
          <w:szCs w:val="28"/>
        </w:rPr>
        <w:t>, д.</w:t>
      </w:r>
      <w:r w:rsidR="00566F61">
        <w:rPr>
          <w:sz w:val="28"/>
          <w:szCs w:val="28"/>
        </w:rPr>
        <w:t>22</w:t>
      </w:r>
      <w:r>
        <w:rPr>
          <w:sz w:val="28"/>
          <w:szCs w:val="28"/>
        </w:rPr>
        <w:t xml:space="preserve"> –  </w:t>
      </w:r>
      <w:r w:rsidR="00430A95">
        <w:rPr>
          <w:sz w:val="28"/>
          <w:szCs w:val="28"/>
        </w:rPr>
        <w:t xml:space="preserve">одноэтажному </w:t>
      </w:r>
      <w:r>
        <w:rPr>
          <w:sz w:val="28"/>
          <w:szCs w:val="28"/>
        </w:rPr>
        <w:t xml:space="preserve">жилому дому </w:t>
      </w:r>
      <w:r w:rsidR="00430A95" w:rsidRPr="004B7B2B">
        <w:rPr>
          <w:sz w:val="28"/>
          <w:szCs w:val="28"/>
        </w:rPr>
        <w:t>с кадастровым номером 47:11:</w:t>
      </w:r>
      <w:r w:rsidR="00430A95">
        <w:rPr>
          <w:sz w:val="28"/>
          <w:szCs w:val="28"/>
        </w:rPr>
        <w:t>0101013</w:t>
      </w:r>
      <w:r w:rsidR="00430A95" w:rsidRPr="004B7B2B">
        <w:rPr>
          <w:sz w:val="28"/>
          <w:szCs w:val="28"/>
        </w:rPr>
        <w:t>:</w:t>
      </w:r>
      <w:r w:rsidR="00430A95">
        <w:rPr>
          <w:sz w:val="28"/>
          <w:szCs w:val="28"/>
        </w:rPr>
        <w:t>48 площадью 48,5 кв.м</w:t>
      </w:r>
      <w:r w:rsidR="001415D8">
        <w:rPr>
          <w:sz w:val="28"/>
          <w:szCs w:val="28"/>
        </w:rPr>
        <w:t>,</w:t>
      </w:r>
      <w:r w:rsidR="00430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земельному участку под ним </w:t>
      </w:r>
      <w:r w:rsidRPr="004B7B2B">
        <w:rPr>
          <w:sz w:val="28"/>
          <w:szCs w:val="28"/>
        </w:rPr>
        <w:t>с кадастровым номером 47:1</w:t>
      </w:r>
      <w:r w:rsidR="00430A95">
        <w:rPr>
          <w:sz w:val="28"/>
          <w:szCs w:val="28"/>
        </w:rPr>
        <w:t>0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30A95">
        <w:rPr>
          <w:sz w:val="28"/>
          <w:szCs w:val="28"/>
        </w:rPr>
        <w:t>000000</w:t>
      </w:r>
      <w:r w:rsidRPr="004B7B2B">
        <w:rPr>
          <w:sz w:val="28"/>
          <w:szCs w:val="28"/>
        </w:rPr>
        <w:t>:</w:t>
      </w:r>
      <w:r w:rsidR="00430A95">
        <w:rPr>
          <w:sz w:val="28"/>
          <w:szCs w:val="28"/>
        </w:rPr>
        <w:t>23859</w:t>
      </w:r>
      <w:r>
        <w:rPr>
          <w:sz w:val="28"/>
          <w:szCs w:val="28"/>
        </w:rPr>
        <w:t>,</w:t>
      </w:r>
      <w:r w:rsidR="00430A95">
        <w:rPr>
          <w:sz w:val="28"/>
          <w:szCs w:val="28"/>
        </w:rPr>
        <w:t xml:space="preserve"> площадью 1500,0 кв.м</w:t>
      </w:r>
      <w:r>
        <w:rPr>
          <w:sz w:val="28"/>
          <w:szCs w:val="28"/>
        </w:rPr>
        <w:t xml:space="preserve"> </w:t>
      </w:r>
      <w:r w:rsidR="00430A95">
        <w:rPr>
          <w:sz w:val="28"/>
          <w:szCs w:val="28"/>
        </w:rPr>
        <w:t>(</w:t>
      </w:r>
      <w:r>
        <w:rPr>
          <w:sz w:val="28"/>
          <w:szCs w:val="28"/>
        </w:rPr>
        <w:t>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Ленинградская область, Волховский район,  г. Новая Ладога, </w:t>
      </w:r>
      <w:r w:rsidR="00430A95">
        <w:rPr>
          <w:sz w:val="28"/>
          <w:szCs w:val="28"/>
        </w:rPr>
        <w:t>ул. Новый канал</w:t>
      </w:r>
      <w:r>
        <w:rPr>
          <w:sz w:val="28"/>
          <w:szCs w:val="28"/>
        </w:rPr>
        <w:t xml:space="preserve">, </w:t>
      </w:r>
      <w:r w:rsidR="00430A95">
        <w:rPr>
          <w:sz w:val="28"/>
          <w:szCs w:val="28"/>
        </w:rPr>
        <w:t>участок №18)</w:t>
      </w:r>
      <w:r>
        <w:rPr>
          <w:sz w:val="28"/>
          <w:szCs w:val="28"/>
        </w:rPr>
        <w:t>.</w:t>
      </w:r>
    </w:p>
    <w:p w:rsidR="00D8617A" w:rsidRDefault="001415D8" w:rsidP="00D8617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Фадеевой Татьяне Алексеевне</w:t>
      </w:r>
      <w:r w:rsidR="00D8617A"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1415D8" w:rsidRPr="00281DE5" w:rsidRDefault="001415D8" w:rsidP="001415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 и одновременно осуществить размещение сведений о присвоении </w:t>
      </w:r>
      <w:r w:rsidRPr="009C3E31">
        <w:rPr>
          <w:sz w:val="28"/>
          <w:szCs w:val="28"/>
        </w:rPr>
        <w:t>адреса  объекту  недвижимости</w:t>
      </w:r>
      <w:r>
        <w:rPr>
          <w:sz w:val="28"/>
          <w:szCs w:val="28"/>
        </w:rPr>
        <w:t xml:space="preserve"> в государственном адресном реестре (ФИАС). </w:t>
      </w:r>
    </w:p>
    <w:p w:rsidR="00D8617A" w:rsidRPr="00281DE5" w:rsidRDefault="00D8617A" w:rsidP="00D8617A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D8617A" w:rsidRPr="00281DE5" w:rsidRDefault="00D8617A" w:rsidP="00D8617A">
      <w:pPr>
        <w:jc w:val="both"/>
        <w:rPr>
          <w:sz w:val="28"/>
          <w:szCs w:val="28"/>
        </w:rPr>
      </w:pPr>
    </w:p>
    <w:p w:rsidR="00D8617A" w:rsidRPr="006A3E21" w:rsidRDefault="00D8617A" w:rsidP="00D8617A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D8617A" w:rsidRDefault="00D8617A" w:rsidP="00D8617A">
      <w:pPr>
        <w:tabs>
          <w:tab w:val="left" w:pos="2960"/>
        </w:tabs>
        <w:rPr>
          <w:b/>
          <w:sz w:val="24"/>
          <w:szCs w:val="24"/>
        </w:rPr>
      </w:pPr>
    </w:p>
    <w:p w:rsidR="00D8617A" w:rsidRDefault="00D8617A" w:rsidP="00D8617A">
      <w:pPr>
        <w:tabs>
          <w:tab w:val="left" w:pos="2960"/>
        </w:tabs>
        <w:rPr>
          <w:b/>
          <w:sz w:val="24"/>
          <w:szCs w:val="24"/>
        </w:rPr>
      </w:pPr>
    </w:p>
    <w:p w:rsidR="00D8617A" w:rsidRDefault="00D8617A" w:rsidP="00D8617A">
      <w:pPr>
        <w:tabs>
          <w:tab w:val="left" w:pos="2960"/>
        </w:tabs>
        <w:rPr>
          <w:b/>
          <w:sz w:val="24"/>
          <w:szCs w:val="24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</w:t>
      </w:r>
    </w:p>
    <w:p w:rsidR="00D8617A" w:rsidRDefault="00D8617A" w:rsidP="00D8617A">
      <w:pPr>
        <w:tabs>
          <w:tab w:val="left" w:pos="2960"/>
        </w:tabs>
        <w:rPr>
          <w:b/>
          <w:sz w:val="24"/>
          <w:szCs w:val="24"/>
        </w:rPr>
      </w:pPr>
    </w:p>
    <w:p w:rsidR="00D8617A" w:rsidRDefault="00D8617A" w:rsidP="00D8617A">
      <w:pPr>
        <w:tabs>
          <w:tab w:val="left" w:pos="2960"/>
        </w:tabs>
        <w:rPr>
          <w:b/>
          <w:sz w:val="24"/>
          <w:szCs w:val="24"/>
        </w:rPr>
      </w:pPr>
    </w:p>
    <w:p w:rsidR="00D8617A" w:rsidRDefault="00D8617A" w:rsidP="00D8617A">
      <w:pPr>
        <w:jc w:val="both"/>
        <w:rPr>
          <w:sz w:val="24"/>
          <w:szCs w:val="24"/>
        </w:rPr>
      </w:pPr>
    </w:p>
    <w:p w:rsidR="00D8617A" w:rsidRPr="00E465E6" w:rsidRDefault="00D8617A" w:rsidP="00D8617A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D8617A" w:rsidRPr="00290ABB" w:rsidRDefault="00D8617A" w:rsidP="00D8617A">
      <w:pPr>
        <w:jc w:val="both"/>
        <w:rPr>
          <w:szCs w:val="24"/>
        </w:rPr>
      </w:pPr>
    </w:p>
    <w:p w:rsidR="00D8617A" w:rsidRDefault="00D8617A" w:rsidP="00D8617A">
      <w:pPr>
        <w:rPr>
          <w:sz w:val="24"/>
          <w:szCs w:val="24"/>
        </w:rPr>
      </w:pPr>
    </w:p>
    <w:p w:rsidR="00D8617A" w:rsidRPr="001D37A4" w:rsidRDefault="00D8617A" w:rsidP="00D8617A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D8617A" w:rsidRPr="00B4265B" w:rsidRDefault="00D8617A" w:rsidP="00D8617A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>
      <w:pPr>
        <w:tabs>
          <w:tab w:val="left" w:pos="2960"/>
        </w:tabs>
        <w:rPr>
          <w:b/>
          <w:sz w:val="24"/>
          <w:szCs w:val="24"/>
        </w:rPr>
      </w:pPr>
    </w:p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D8617A" w:rsidRDefault="00D8617A" w:rsidP="00D8617A"/>
    <w:p w:rsidR="005370D2" w:rsidRDefault="005370D2"/>
    <w:sectPr w:rsidR="005370D2" w:rsidSect="001415D8">
      <w:pgSz w:w="11906" w:h="16838"/>
      <w:pgMar w:top="907" w:right="79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EA" w:rsidRDefault="00C252EA" w:rsidP="003B02AF">
      <w:r>
        <w:separator/>
      </w:r>
    </w:p>
  </w:endnote>
  <w:endnote w:type="continuationSeparator" w:id="0">
    <w:p w:rsidR="00C252EA" w:rsidRDefault="00C252EA" w:rsidP="003B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EA" w:rsidRDefault="00C252EA" w:rsidP="003B02AF">
      <w:r>
        <w:separator/>
      </w:r>
    </w:p>
  </w:footnote>
  <w:footnote w:type="continuationSeparator" w:id="0">
    <w:p w:rsidR="00C252EA" w:rsidRDefault="00C252EA" w:rsidP="003B0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17A"/>
    <w:rsid w:val="00025A74"/>
    <w:rsid w:val="001415D8"/>
    <w:rsid w:val="00270B4D"/>
    <w:rsid w:val="0038369C"/>
    <w:rsid w:val="003B02AF"/>
    <w:rsid w:val="00430A95"/>
    <w:rsid w:val="005370D2"/>
    <w:rsid w:val="00540E86"/>
    <w:rsid w:val="00566F61"/>
    <w:rsid w:val="00852252"/>
    <w:rsid w:val="00A33F78"/>
    <w:rsid w:val="00A72803"/>
    <w:rsid w:val="00AF21BF"/>
    <w:rsid w:val="00B740CF"/>
    <w:rsid w:val="00C252EA"/>
    <w:rsid w:val="00D8617A"/>
    <w:rsid w:val="00F0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861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617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3B02A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B02A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3B02A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B02A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2015-12-16T10:21:00Z</cp:lastPrinted>
  <dcterms:created xsi:type="dcterms:W3CDTF">2015-12-16T06:47:00Z</dcterms:created>
  <dcterms:modified xsi:type="dcterms:W3CDTF">2015-12-17T14:05:00Z</dcterms:modified>
</cp:coreProperties>
</file>