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9" w:rsidRDefault="00897899" w:rsidP="00897899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99" w:rsidRPr="00D330A0" w:rsidRDefault="00897899" w:rsidP="00897899">
      <w:pPr>
        <w:jc w:val="center"/>
      </w:pPr>
      <w:r w:rsidRPr="00D330A0">
        <w:t xml:space="preserve">Администрация </w:t>
      </w:r>
      <w:r>
        <w:t xml:space="preserve"> </w:t>
      </w:r>
      <w:r w:rsidRPr="00D330A0">
        <w:t>Новоладожского городского поселения</w:t>
      </w:r>
    </w:p>
    <w:p w:rsidR="00897899" w:rsidRPr="00D330A0" w:rsidRDefault="00897899" w:rsidP="00897899">
      <w:pPr>
        <w:jc w:val="center"/>
      </w:pPr>
    </w:p>
    <w:p w:rsidR="00897899" w:rsidRDefault="00897899" w:rsidP="00897899">
      <w:pPr>
        <w:jc w:val="center"/>
      </w:pPr>
      <w:r>
        <w:t>ПОСТАНОВЛЕНИЕ</w:t>
      </w:r>
    </w:p>
    <w:p w:rsidR="00897899" w:rsidRDefault="00897899" w:rsidP="00897899">
      <w:pPr>
        <w:jc w:val="center"/>
      </w:pPr>
    </w:p>
    <w:p w:rsidR="00897899" w:rsidRDefault="00FB1836" w:rsidP="00897899">
      <w:pPr>
        <w:jc w:val="both"/>
      </w:pPr>
      <w:r>
        <w:t xml:space="preserve">« 12 </w:t>
      </w:r>
      <w:r w:rsidR="00897899">
        <w:t xml:space="preserve"> »   февраля    2016г.                                                     </w:t>
      </w:r>
      <w:r>
        <w:t xml:space="preserve">                        № 80</w:t>
      </w:r>
    </w:p>
    <w:p w:rsidR="00897899" w:rsidRDefault="00897899" w:rsidP="00897899">
      <w:pPr>
        <w:jc w:val="both"/>
      </w:pPr>
    </w:p>
    <w:p w:rsidR="00897899" w:rsidRDefault="00897899" w:rsidP="00897899">
      <w:pPr>
        <w:jc w:val="both"/>
      </w:pPr>
    </w:p>
    <w:p w:rsidR="00897899" w:rsidRDefault="00897899" w:rsidP="00897899">
      <w:pPr>
        <w:jc w:val="both"/>
      </w:pPr>
      <w:r>
        <w:t>О мерах по обеспечению безопасного пропуска</w:t>
      </w:r>
    </w:p>
    <w:p w:rsidR="00897899" w:rsidRDefault="00897899" w:rsidP="00897899">
      <w:pPr>
        <w:jc w:val="both"/>
      </w:pPr>
      <w:r>
        <w:t>весеннего   половодья   2016  года  на  территории</w:t>
      </w:r>
    </w:p>
    <w:p w:rsidR="00897899" w:rsidRDefault="00897899" w:rsidP="00897899">
      <w:pPr>
        <w:jc w:val="both"/>
      </w:pPr>
      <w:r>
        <w:t>МО Новоладожское городское поселение</w:t>
      </w:r>
    </w:p>
    <w:p w:rsidR="00897899" w:rsidRDefault="00897899" w:rsidP="00897899">
      <w:pPr>
        <w:jc w:val="both"/>
      </w:pPr>
    </w:p>
    <w:p w:rsidR="00897899" w:rsidRDefault="00897899" w:rsidP="00897899">
      <w:pPr>
        <w:jc w:val="both"/>
      </w:pPr>
      <w:r>
        <w:tab/>
      </w:r>
    </w:p>
    <w:p w:rsidR="00897899" w:rsidRDefault="00897899" w:rsidP="00897899">
      <w:pPr>
        <w:ind w:firstLine="708"/>
        <w:jc w:val="both"/>
      </w:pPr>
      <w:r>
        <w:t>В целях своевременного принятия мер по предупреждению и ликвидации чрезвычайных ситуаций, защиты населения, обеспечения устойчивости работы предприятий, учреждений и организаций в период прохождения весеннего половодья на территории МО Новоладожское городское поселение</w:t>
      </w:r>
    </w:p>
    <w:p w:rsidR="00897899" w:rsidRDefault="00897899" w:rsidP="00897899">
      <w:pPr>
        <w:jc w:val="center"/>
      </w:pPr>
      <w:r>
        <w:t>ПОСТАНОВЛЯЮ:</w:t>
      </w:r>
    </w:p>
    <w:p w:rsidR="00897899" w:rsidRDefault="00897899" w:rsidP="00897899">
      <w:pPr>
        <w:jc w:val="both"/>
      </w:pPr>
      <w:r>
        <w:tab/>
        <w:t>1.Рекомендовать руководителям организаций, независимо от форм собственности и ведомственной принадлежности:</w:t>
      </w:r>
    </w:p>
    <w:p w:rsidR="00897899" w:rsidRDefault="00897899" w:rsidP="00897899">
      <w:pPr>
        <w:jc w:val="both"/>
      </w:pPr>
      <w:r>
        <w:tab/>
        <w:t>1.1.Организовать выполнение мероприятий, направленных на устойчивое функционирование организации в период весеннего половодья.</w:t>
      </w:r>
    </w:p>
    <w:p w:rsidR="00897899" w:rsidRDefault="00897899" w:rsidP="00897899">
      <w:pPr>
        <w:jc w:val="both"/>
      </w:pPr>
      <w:r>
        <w:tab/>
        <w:t>1.2.Предусмотреть меры по недопущению попадания производственных отходов, особенно нефтепродуктов, в водоёмы вместе с талыми водами.</w:t>
      </w:r>
    </w:p>
    <w:p w:rsidR="00897899" w:rsidRDefault="00897899" w:rsidP="00897899">
      <w:pPr>
        <w:jc w:val="both"/>
      </w:pPr>
      <w:r>
        <w:tab/>
        <w:t>1.3.До начала весеннего паводка очистить территорию организации от производственного мусора и бытовых отходов путём их вывоза.</w:t>
      </w:r>
    </w:p>
    <w:p w:rsidR="00897899" w:rsidRDefault="00897899" w:rsidP="00897899">
      <w:pPr>
        <w:jc w:val="both"/>
      </w:pPr>
      <w:r>
        <w:tab/>
        <w:t>2.Рекомендовать  директору МУП «Новоладожский водоканал»:</w:t>
      </w:r>
    </w:p>
    <w:p w:rsidR="00897899" w:rsidRDefault="00897899" w:rsidP="00897899">
      <w:pPr>
        <w:jc w:val="both"/>
      </w:pPr>
      <w:r>
        <w:tab/>
        <w:t xml:space="preserve">2.1.Предусмотреть создание необходимых запасов химических реагентов и </w:t>
      </w:r>
      <w:proofErr w:type="spellStart"/>
      <w:r>
        <w:t>дезинфикаторов</w:t>
      </w:r>
      <w:proofErr w:type="spellEnd"/>
      <w:r>
        <w:t xml:space="preserve">  для очистки и обеззараживания питьевой воды.</w:t>
      </w:r>
    </w:p>
    <w:p w:rsidR="00897899" w:rsidRDefault="00897899" w:rsidP="00897899">
      <w:pPr>
        <w:jc w:val="both"/>
      </w:pPr>
      <w:r>
        <w:tab/>
        <w:t>2.2.Произвести необходимые работы по очистке водозаборного оголовка на водозаборной станции.</w:t>
      </w:r>
    </w:p>
    <w:p w:rsidR="00897899" w:rsidRDefault="00897899" w:rsidP="00897899">
      <w:pPr>
        <w:jc w:val="both"/>
      </w:pPr>
      <w:r>
        <w:tab/>
        <w:t>2.3.Организовать постоянный контроль за бесперебойной работой систем жизнеобеспечения населения, соблюдением санитарных норм и правил на ВОС и КОС в период весеннего половодья.</w:t>
      </w:r>
    </w:p>
    <w:p w:rsidR="00897899" w:rsidRDefault="00897899" w:rsidP="00897899">
      <w:pPr>
        <w:jc w:val="both"/>
      </w:pPr>
      <w:r>
        <w:tab/>
      </w:r>
      <w:r>
        <w:tab/>
        <w:t>2.5.Организовать проведение необходимых мероприятий по предотвращению затопления талыми водами колодцев пожарных гидрантов.</w:t>
      </w:r>
    </w:p>
    <w:p w:rsidR="00897899" w:rsidRDefault="00897899" w:rsidP="00897899">
      <w:pPr>
        <w:jc w:val="both"/>
      </w:pPr>
      <w:r>
        <w:tab/>
        <w:t>3.</w:t>
      </w:r>
      <w:r w:rsidR="00AD171E">
        <w:t xml:space="preserve"> Директору МБУ «ДИВНЫЙ ГРАД</w:t>
      </w:r>
      <w:r>
        <w:t>»:</w:t>
      </w:r>
    </w:p>
    <w:p w:rsidR="00897899" w:rsidRDefault="00897899" w:rsidP="00897899">
      <w:pPr>
        <w:ind w:firstLine="708"/>
        <w:jc w:val="both"/>
      </w:pPr>
      <w:r>
        <w:t xml:space="preserve">3.1.  Предусмотреть мероприятия по обеспечению </w:t>
      </w:r>
      <w:r w:rsidR="00AD171E">
        <w:t>безопасного прохода населения на наплавной мост (лава</w:t>
      </w:r>
      <w:r>
        <w:t>)</w:t>
      </w:r>
      <w:r w:rsidR="00AD171E">
        <w:t xml:space="preserve"> и выхода с него</w:t>
      </w:r>
      <w:r>
        <w:t xml:space="preserve"> в районе Новоладожского судостроительного завода</w:t>
      </w:r>
      <w:r w:rsidR="009C5B9B">
        <w:t xml:space="preserve"> (пешеходные трапы с берега канала на наплавной мост)</w:t>
      </w:r>
      <w:r>
        <w:t>.</w:t>
      </w:r>
    </w:p>
    <w:p w:rsidR="00897899" w:rsidRDefault="00897899" w:rsidP="00897899">
      <w:pPr>
        <w:ind w:firstLine="708"/>
        <w:jc w:val="both"/>
      </w:pPr>
      <w:r>
        <w:t>3.2. Организовать вывоз твёрдых бытовых отходов из мусоросборников на территории города до весеннего паводка. Систематически производить сбор и вывоз мусора по мере таяния снега.</w:t>
      </w:r>
    </w:p>
    <w:p w:rsidR="009C5B9B" w:rsidRDefault="009C5B9B" w:rsidP="009C5B9B">
      <w:pPr>
        <w:jc w:val="both"/>
      </w:pPr>
      <w:r>
        <w:tab/>
        <w:t>3.3. Произвести очистк</w:t>
      </w:r>
      <w:r w:rsidR="00D35DAD">
        <w:t>у ото льда, песка и мусора люки</w:t>
      </w:r>
      <w:r>
        <w:t xml:space="preserve"> водоприёмных колодцев ливнёвой канализации.</w:t>
      </w:r>
    </w:p>
    <w:p w:rsidR="00897899" w:rsidRDefault="00897899" w:rsidP="00897899">
      <w:pPr>
        <w:ind w:firstLine="708"/>
        <w:jc w:val="both"/>
      </w:pPr>
      <w:r>
        <w:t xml:space="preserve">3. </w:t>
      </w:r>
      <w:r w:rsidR="00AD171E">
        <w:t>Директорам</w:t>
      </w:r>
      <w:r>
        <w:t xml:space="preserve"> ООО «Жилищный Сервис»</w:t>
      </w:r>
      <w:r w:rsidR="00AD171E">
        <w:t xml:space="preserve"> и ООО "Домоуправ"</w:t>
      </w:r>
      <w:r>
        <w:t>:</w:t>
      </w:r>
    </w:p>
    <w:p w:rsidR="00897899" w:rsidRDefault="00897899" w:rsidP="00897899">
      <w:pPr>
        <w:jc w:val="both"/>
      </w:pPr>
      <w:r>
        <w:tab/>
        <w:t>3.1. Предусмотреть эффективный водоотвод на дворовых территориях в период интенсивного таяния снега.</w:t>
      </w:r>
    </w:p>
    <w:p w:rsidR="00897899" w:rsidRDefault="00897899" w:rsidP="00897899">
      <w:pPr>
        <w:jc w:val="both"/>
      </w:pPr>
      <w:r>
        <w:lastRenderedPageBreak/>
        <w:tab/>
        <w:t>3.2. Организовать вывоз твёрдых бытовых отходов из мусоросборников дворовых территорий до весеннего паводка. Систематически производить сбор и вывоз мусора по мере таяния снега на дворовых территориях.</w:t>
      </w:r>
    </w:p>
    <w:p w:rsidR="00897899" w:rsidRDefault="00897899" w:rsidP="00897899">
      <w:pPr>
        <w:jc w:val="both"/>
      </w:pPr>
      <w:r>
        <w:tab/>
        <w:t>3.4 Принять меры по недопущению попадания талых вод в септики туалетов многоквартирных жилых домов</w:t>
      </w:r>
      <w:r w:rsidR="009C5B9B">
        <w:t>, не имеющих канализации</w:t>
      </w:r>
      <w:r>
        <w:t xml:space="preserve">. </w:t>
      </w:r>
    </w:p>
    <w:p w:rsidR="009C5B9B" w:rsidRDefault="009C5B9B" w:rsidP="00897899">
      <w:pPr>
        <w:jc w:val="both"/>
      </w:pPr>
      <w:r>
        <w:tab/>
        <w:t>5. Рекомендовать директору ОАО "Новоладожский судостроительный завод" проверить исправность и содержать в безопасном состоянии для движения пешеходов наплавной мост в районе завода.</w:t>
      </w:r>
    </w:p>
    <w:p w:rsidR="00897899" w:rsidRDefault="00897899" w:rsidP="00897899">
      <w:pPr>
        <w:jc w:val="both"/>
      </w:pPr>
      <w:r>
        <w:tab/>
        <w:t xml:space="preserve">4. Ведущему специалисту по ГО и ЧС администрации поселения, старосте отдалённых населённых пунктов поселения организовать постоянный контроль за водопропускными сооружениями в Петровском шлюзе Пролетарского канала и в устье реки </w:t>
      </w:r>
      <w:proofErr w:type="spellStart"/>
      <w:r>
        <w:t>Дубенка</w:t>
      </w:r>
      <w:proofErr w:type="spellEnd"/>
      <w:r>
        <w:t xml:space="preserve"> населённого пункта Дубно.</w:t>
      </w:r>
    </w:p>
    <w:p w:rsidR="00897899" w:rsidRPr="00D35DAD" w:rsidRDefault="00897899" w:rsidP="00897899">
      <w:pPr>
        <w:jc w:val="both"/>
      </w:pPr>
      <w:r>
        <w:tab/>
        <w:t xml:space="preserve">5. </w:t>
      </w:r>
      <w:r w:rsidRPr="00D35DAD">
        <w:t>Рекомендовать генеральному директору ООО «Витраж» заблаговременно завезти продукты питания в отдалённые населённые пункты.</w:t>
      </w:r>
    </w:p>
    <w:p w:rsidR="00897899" w:rsidRDefault="00897899" w:rsidP="00897899">
      <w:pPr>
        <w:jc w:val="both"/>
      </w:pPr>
      <w:r>
        <w:tab/>
        <w:t>6. Постановление вступает в силу с момента его подписания</w:t>
      </w:r>
      <w:r w:rsidR="00A92F28">
        <w:t xml:space="preserve"> и подлежит опубликованию в средствах массовой информации</w:t>
      </w:r>
      <w:r>
        <w:t>.</w:t>
      </w:r>
    </w:p>
    <w:p w:rsidR="00897899" w:rsidRDefault="00897899" w:rsidP="00897899">
      <w:pPr>
        <w:jc w:val="both"/>
      </w:pPr>
      <w:r>
        <w:tab/>
        <w:t>7. Контроль исполнения постановления возложить на заместителя г</w:t>
      </w:r>
      <w:r w:rsidR="00A92F28">
        <w:t xml:space="preserve">лавы администрации </w:t>
      </w:r>
      <w:r w:rsidR="009C5B9B">
        <w:t xml:space="preserve">- председателя КЧС и ОПБ </w:t>
      </w:r>
      <w:r w:rsidR="00A92F28">
        <w:t>Короля А.П.</w:t>
      </w:r>
    </w:p>
    <w:p w:rsidR="00897899" w:rsidRDefault="00897899" w:rsidP="00897899">
      <w:pPr>
        <w:jc w:val="both"/>
      </w:pPr>
    </w:p>
    <w:p w:rsidR="00897899" w:rsidRDefault="00897899" w:rsidP="00897899">
      <w:pPr>
        <w:jc w:val="both"/>
      </w:pPr>
    </w:p>
    <w:p w:rsidR="00897899" w:rsidRDefault="00897899" w:rsidP="00897899">
      <w:pPr>
        <w:jc w:val="both"/>
      </w:pPr>
    </w:p>
    <w:p w:rsidR="00897899" w:rsidRDefault="00897899" w:rsidP="00897899">
      <w:pPr>
        <w:jc w:val="both"/>
      </w:pPr>
    </w:p>
    <w:p w:rsidR="00897899" w:rsidRDefault="00897899" w:rsidP="00897899">
      <w:pPr>
        <w:jc w:val="both"/>
      </w:pPr>
      <w:r>
        <w:t>Глава администрации                                                                                 О.С. Баранова</w:t>
      </w:r>
    </w:p>
    <w:p w:rsidR="00897899" w:rsidRDefault="00897899" w:rsidP="00897899">
      <w:pPr>
        <w:jc w:val="both"/>
      </w:pPr>
    </w:p>
    <w:p w:rsidR="00897899" w:rsidRDefault="00897899" w:rsidP="00897899">
      <w:pPr>
        <w:jc w:val="both"/>
      </w:pPr>
    </w:p>
    <w:p w:rsidR="00EB552E" w:rsidRPr="00897899" w:rsidRDefault="00EB552E" w:rsidP="00897899">
      <w:pPr>
        <w:jc w:val="both"/>
      </w:pPr>
    </w:p>
    <w:sectPr w:rsidR="00EB552E" w:rsidRPr="00897899" w:rsidSect="00567C56">
      <w:pgSz w:w="11909" w:h="16834"/>
      <w:pgMar w:top="851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899"/>
    <w:rsid w:val="0034219D"/>
    <w:rsid w:val="00435ED5"/>
    <w:rsid w:val="00440567"/>
    <w:rsid w:val="006D4DB1"/>
    <w:rsid w:val="007F20A9"/>
    <w:rsid w:val="00897899"/>
    <w:rsid w:val="009C5B9B"/>
    <w:rsid w:val="00A92F28"/>
    <w:rsid w:val="00AD171E"/>
    <w:rsid w:val="00B27010"/>
    <w:rsid w:val="00D35DAD"/>
    <w:rsid w:val="00EB552E"/>
    <w:rsid w:val="00EB6015"/>
    <w:rsid w:val="00F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30C1-3AC3-4C15-BD27-C8107546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Дорогомилов</cp:lastModifiedBy>
  <cp:revision>4</cp:revision>
  <cp:lastPrinted>2016-02-11T11:23:00Z</cp:lastPrinted>
  <dcterms:created xsi:type="dcterms:W3CDTF">2016-02-11T08:30:00Z</dcterms:created>
  <dcterms:modified xsi:type="dcterms:W3CDTF">2016-02-12T08:36:00Z</dcterms:modified>
</cp:coreProperties>
</file>