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85E" w:rsidRPr="00E62DF8" w:rsidRDefault="004C685E" w:rsidP="00071F53">
      <w:pPr>
        <w:jc w:val="right"/>
        <w:rPr>
          <w:b/>
          <w:noProof/>
          <w:sz w:val="28"/>
          <w:szCs w:val="28"/>
        </w:rPr>
      </w:pPr>
    </w:p>
    <w:p w:rsidR="004C685E" w:rsidRPr="00164ED8" w:rsidRDefault="004C685E" w:rsidP="00164ED8">
      <w:pPr>
        <w:rPr>
          <w:sz w:val="22"/>
          <w:szCs w:val="22"/>
        </w:rPr>
      </w:pPr>
      <w:r>
        <w:rPr>
          <w:sz w:val="28"/>
          <w:szCs w:val="28"/>
          <w:u w:val="single"/>
        </w:rPr>
        <w:t xml:space="preserve">                                                      </w:t>
      </w:r>
    </w:p>
    <w:p w:rsidR="004C685E" w:rsidRDefault="004C685E" w:rsidP="005F246B">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1.8pt">
            <v:imagedata r:id="rId7" o:title="" blacklevel="1966f"/>
          </v:shape>
        </w:pict>
      </w:r>
    </w:p>
    <w:p w:rsidR="004C685E" w:rsidRDefault="004C685E" w:rsidP="005F246B">
      <w:pPr>
        <w:jc w:val="center"/>
      </w:pPr>
    </w:p>
    <w:p w:rsidR="004C685E" w:rsidRPr="005F246B" w:rsidRDefault="004C685E" w:rsidP="005F246B">
      <w:pPr>
        <w:jc w:val="center"/>
        <w:rPr>
          <w:sz w:val="28"/>
          <w:szCs w:val="28"/>
        </w:rPr>
      </w:pPr>
      <w:r w:rsidRPr="005F246B">
        <w:rPr>
          <w:sz w:val="28"/>
          <w:szCs w:val="28"/>
        </w:rPr>
        <w:t>Администрация Новоладожского городского поселения</w:t>
      </w:r>
    </w:p>
    <w:p w:rsidR="004C685E" w:rsidRDefault="004C685E" w:rsidP="005F246B">
      <w:pPr>
        <w:rPr>
          <w:spacing w:val="40"/>
          <w:sz w:val="28"/>
          <w:szCs w:val="28"/>
        </w:rPr>
      </w:pPr>
    </w:p>
    <w:p w:rsidR="004C685E" w:rsidRPr="009C772E" w:rsidRDefault="004C685E" w:rsidP="002F7118">
      <w:pPr>
        <w:jc w:val="center"/>
        <w:rPr>
          <w:sz w:val="28"/>
          <w:szCs w:val="28"/>
        </w:rPr>
      </w:pPr>
      <w:r w:rsidRPr="009C772E">
        <w:rPr>
          <w:spacing w:val="40"/>
          <w:sz w:val="28"/>
          <w:szCs w:val="28"/>
        </w:rPr>
        <w:t>ПОСТАНОВЛЕНИЕ</w:t>
      </w:r>
    </w:p>
    <w:p w:rsidR="004C685E" w:rsidRDefault="004C685E" w:rsidP="005F246B">
      <w:pPr>
        <w:rPr>
          <w:sz w:val="28"/>
          <w:szCs w:val="28"/>
        </w:rPr>
      </w:pPr>
    </w:p>
    <w:p w:rsidR="004C685E" w:rsidRPr="009C772E" w:rsidRDefault="004C685E" w:rsidP="005F246B">
      <w:pPr>
        <w:jc w:val="both"/>
        <w:rPr>
          <w:sz w:val="28"/>
          <w:szCs w:val="28"/>
        </w:rPr>
      </w:pPr>
      <w:r>
        <w:rPr>
          <w:sz w:val="28"/>
          <w:szCs w:val="28"/>
        </w:rPr>
        <w:t>11 октября 2013г.                                                                                   № 516</w:t>
      </w:r>
    </w:p>
    <w:p w:rsidR="004C685E" w:rsidRDefault="004C685E" w:rsidP="00286611">
      <w:pPr>
        <w:rPr>
          <w:sz w:val="28"/>
          <w:szCs w:val="28"/>
        </w:rPr>
      </w:pPr>
    </w:p>
    <w:p w:rsidR="004C685E" w:rsidRDefault="004C685E" w:rsidP="0028661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644"/>
      </w:tblGrid>
      <w:tr w:rsidR="004C685E" w:rsidTr="000E0B81">
        <w:tc>
          <w:tcPr>
            <w:tcW w:w="4644" w:type="dxa"/>
            <w:tcBorders>
              <w:top w:val="nil"/>
              <w:left w:val="nil"/>
              <w:bottom w:val="nil"/>
              <w:right w:val="nil"/>
            </w:tcBorders>
          </w:tcPr>
          <w:p w:rsidR="004C685E" w:rsidRPr="000E0B81" w:rsidRDefault="004C685E" w:rsidP="000E0B81">
            <w:pPr>
              <w:spacing w:line="240" w:lineRule="exact"/>
              <w:rPr>
                <w:sz w:val="28"/>
                <w:szCs w:val="28"/>
              </w:rPr>
            </w:pPr>
            <w:r w:rsidRPr="000E0B81">
              <w:rPr>
                <w:sz w:val="28"/>
                <w:szCs w:val="28"/>
              </w:rPr>
              <w:t>Об утверждении Положения о муниципальном жилищном контроле на территории МО Новоладожское городское поселение</w:t>
            </w:r>
          </w:p>
        </w:tc>
        <w:tc>
          <w:tcPr>
            <w:tcW w:w="4644" w:type="dxa"/>
            <w:tcBorders>
              <w:top w:val="nil"/>
              <w:left w:val="nil"/>
              <w:bottom w:val="nil"/>
              <w:right w:val="nil"/>
            </w:tcBorders>
          </w:tcPr>
          <w:p w:rsidR="004C685E" w:rsidRPr="000E0B81" w:rsidRDefault="004C685E" w:rsidP="00286611">
            <w:pPr>
              <w:rPr>
                <w:sz w:val="28"/>
                <w:szCs w:val="28"/>
              </w:rPr>
            </w:pPr>
          </w:p>
        </w:tc>
      </w:tr>
    </w:tbl>
    <w:p w:rsidR="004C685E" w:rsidRDefault="004C685E" w:rsidP="00286611">
      <w:pPr>
        <w:rPr>
          <w:sz w:val="28"/>
          <w:szCs w:val="28"/>
        </w:rPr>
      </w:pPr>
    </w:p>
    <w:p w:rsidR="004C685E" w:rsidRPr="009C772E" w:rsidRDefault="004C685E" w:rsidP="005F246B">
      <w:pPr>
        <w:rPr>
          <w:sz w:val="28"/>
          <w:szCs w:val="28"/>
        </w:rPr>
      </w:pPr>
    </w:p>
    <w:p w:rsidR="004C685E" w:rsidRPr="009C772E" w:rsidRDefault="004C685E" w:rsidP="0001226E">
      <w:pPr>
        <w:ind w:firstLine="709"/>
        <w:rPr>
          <w:sz w:val="28"/>
          <w:szCs w:val="28"/>
        </w:rPr>
      </w:pPr>
    </w:p>
    <w:p w:rsidR="004C685E" w:rsidRDefault="004C685E" w:rsidP="0001226E">
      <w:pPr>
        <w:ind w:firstLine="709"/>
        <w:jc w:val="both"/>
        <w:rPr>
          <w:color w:val="000000"/>
          <w:sz w:val="28"/>
          <w:szCs w:val="28"/>
        </w:rPr>
      </w:pPr>
      <w:r w:rsidRPr="009C772E">
        <w:rPr>
          <w:color w:val="000000"/>
          <w:sz w:val="28"/>
          <w:szCs w:val="28"/>
        </w:rPr>
        <w:t>В соответствии с Жилищным кодексом Российской Федерации, Федеральным законом от 06 октября 2003 года №131-ФЗ «Об общих принципах организации местного самоуправления в Российской Федерации»,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000000"/>
          <w:sz w:val="28"/>
          <w:szCs w:val="28"/>
        </w:rPr>
        <w:t>, Областным законом Ленинградской области от 02.07.2013 года № 49-ОЗ «О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w:t>
      </w:r>
    </w:p>
    <w:p w:rsidR="004C685E" w:rsidRPr="009C772E" w:rsidRDefault="004C685E" w:rsidP="0001226E">
      <w:pPr>
        <w:ind w:firstLine="709"/>
        <w:jc w:val="both"/>
        <w:rPr>
          <w:color w:val="000000"/>
          <w:sz w:val="28"/>
          <w:szCs w:val="28"/>
        </w:rPr>
      </w:pPr>
    </w:p>
    <w:p w:rsidR="004C685E" w:rsidRDefault="004C685E" w:rsidP="0001226E">
      <w:pPr>
        <w:ind w:firstLine="709"/>
        <w:jc w:val="both"/>
        <w:rPr>
          <w:sz w:val="28"/>
          <w:szCs w:val="28"/>
        </w:rPr>
      </w:pPr>
      <w:r>
        <w:rPr>
          <w:sz w:val="28"/>
          <w:szCs w:val="28"/>
        </w:rPr>
        <w:t xml:space="preserve">                                  </w:t>
      </w:r>
      <w:r w:rsidRPr="009C772E">
        <w:rPr>
          <w:sz w:val="28"/>
          <w:szCs w:val="28"/>
        </w:rPr>
        <w:t>ПОСТАНОВЛЯЮ:</w:t>
      </w:r>
    </w:p>
    <w:p w:rsidR="004C685E" w:rsidRPr="009C772E" w:rsidRDefault="004C685E" w:rsidP="0001226E">
      <w:pPr>
        <w:ind w:firstLine="709"/>
        <w:jc w:val="both"/>
        <w:rPr>
          <w:sz w:val="28"/>
          <w:szCs w:val="28"/>
        </w:rPr>
      </w:pPr>
    </w:p>
    <w:p w:rsidR="004C685E" w:rsidRPr="009C772E" w:rsidRDefault="004C685E" w:rsidP="0001226E">
      <w:pPr>
        <w:shd w:val="clear" w:color="auto" w:fill="FFFFFF"/>
        <w:tabs>
          <w:tab w:val="left" w:pos="958"/>
        </w:tabs>
        <w:ind w:firstLine="709"/>
        <w:jc w:val="both"/>
        <w:rPr>
          <w:spacing w:val="-7"/>
          <w:sz w:val="28"/>
          <w:szCs w:val="28"/>
        </w:rPr>
      </w:pPr>
      <w:r w:rsidRPr="009C772E">
        <w:rPr>
          <w:spacing w:val="-29"/>
          <w:sz w:val="28"/>
          <w:szCs w:val="28"/>
        </w:rPr>
        <w:t>1.</w:t>
      </w:r>
      <w:r w:rsidRPr="009C772E">
        <w:rPr>
          <w:sz w:val="28"/>
          <w:szCs w:val="28"/>
        </w:rPr>
        <w:tab/>
      </w:r>
      <w:r w:rsidRPr="009C772E">
        <w:rPr>
          <w:spacing w:val="-7"/>
          <w:sz w:val="28"/>
          <w:szCs w:val="28"/>
        </w:rPr>
        <w:t>Утвердить Положение о муниципальном жилищном контро</w:t>
      </w:r>
      <w:r>
        <w:rPr>
          <w:spacing w:val="-7"/>
          <w:sz w:val="28"/>
          <w:szCs w:val="28"/>
        </w:rPr>
        <w:t>ле на территории  МО  Новоладожское городское поселение согласно приложению.</w:t>
      </w:r>
    </w:p>
    <w:p w:rsidR="004C685E" w:rsidRPr="009C772E" w:rsidRDefault="004C685E" w:rsidP="0001226E">
      <w:pPr>
        <w:shd w:val="clear" w:color="auto" w:fill="FFFFFF"/>
        <w:tabs>
          <w:tab w:val="left" w:pos="1102"/>
        </w:tabs>
        <w:ind w:right="14" w:firstLine="709"/>
        <w:jc w:val="both"/>
        <w:rPr>
          <w:sz w:val="28"/>
          <w:szCs w:val="28"/>
        </w:rPr>
      </w:pPr>
      <w:r w:rsidRPr="009C772E">
        <w:rPr>
          <w:spacing w:val="-19"/>
          <w:sz w:val="28"/>
          <w:szCs w:val="28"/>
        </w:rPr>
        <w:t>2.</w:t>
      </w:r>
      <w:r w:rsidRPr="009C772E">
        <w:rPr>
          <w:sz w:val="28"/>
          <w:szCs w:val="28"/>
        </w:rPr>
        <w:tab/>
      </w:r>
      <w:r w:rsidRPr="009C772E">
        <w:rPr>
          <w:spacing w:val="-3"/>
          <w:sz w:val="28"/>
          <w:szCs w:val="28"/>
        </w:rPr>
        <w:t xml:space="preserve">Настоящее постановление </w:t>
      </w:r>
      <w:r>
        <w:rPr>
          <w:spacing w:val="-3"/>
          <w:sz w:val="28"/>
          <w:szCs w:val="28"/>
        </w:rPr>
        <w:t xml:space="preserve">вступает в силу с момента официального опубликования в средствах массовой информации и подлежит размещению на официальном сайте администрации в сети «Интернет». </w:t>
      </w:r>
    </w:p>
    <w:p w:rsidR="004C685E" w:rsidRPr="009C772E" w:rsidRDefault="004C685E" w:rsidP="0001226E">
      <w:pPr>
        <w:shd w:val="clear" w:color="auto" w:fill="FFFFFF"/>
        <w:tabs>
          <w:tab w:val="left" w:pos="958"/>
        </w:tabs>
        <w:ind w:firstLine="709"/>
        <w:jc w:val="both"/>
        <w:rPr>
          <w:sz w:val="28"/>
          <w:szCs w:val="28"/>
        </w:rPr>
      </w:pPr>
      <w:r w:rsidRPr="009C772E">
        <w:rPr>
          <w:spacing w:val="-19"/>
          <w:sz w:val="28"/>
          <w:szCs w:val="28"/>
        </w:rPr>
        <w:t>3.</w:t>
      </w:r>
      <w:r w:rsidRPr="009C772E">
        <w:rPr>
          <w:sz w:val="28"/>
          <w:szCs w:val="28"/>
        </w:rPr>
        <w:tab/>
      </w:r>
      <w:r>
        <w:rPr>
          <w:spacing w:val="-7"/>
          <w:sz w:val="28"/>
          <w:szCs w:val="28"/>
        </w:rPr>
        <w:t>Контроль исполнения</w:t>
      </w:r>
      <w:r w:rsidRPr="009C772E">
        <w:rPr>
          <w:spacing w:val="-7"/>
          <w:sz w:val="28"/>
          <w:szCs w:val="28"/>
        </w:rPr>
        <w:t xml:space="preserve"> настоящего постановления оставляю за собой.</w:t>
      </w:r>
    </w:p>
    <w:p w:rsidR="004C685E" w:rsidRDefault="004C685E" w:rsidP="0001226E">
      <w:pPr>
        <w:ind w:right="6" w:firstLine="709"/>
        <w:jc w:val="both"/>
        <w:rPr>
          <w:b/>
          <w:sz w:val="28"/>
          <w:szCs w:val="28"/>
        </w:rPr>
      </w:pPr>
    </w:p>
    <w:p w:rsidR="004C685E" w:rsidRPr="009C772E" w:rsidRDefault="004C685E" w:rsidP="0001226E">
      <w:pPr>
        <w:ind w:right="6" w:firstLine="709"/>
        <w:jc w:val="both"/>
        <w:rPr>
          <w:b/>
          <w:sz w:val="28"/>
          <w:szCs w:val="28"/>
        </w:rPr>
      </w:pPr>
    </w:p>
    <w:p w:rsidR="004C685E" w:rsidRDefault="004C685E" w:rsidP="0001226E">
      <w:pPr>
        <w:ind w:right="6"/>
        <w:jc w:val="both"/>
        <w:rPr>
          <w:sz w:val="28"/>
          <w:szCs w:val="28"/>
        </w:rPr>
      </w:pPr>
    </w:p>
    <w:p w:rsidR="004C685E" w:rsidRPr="00CB270E" w:rsidRDefault="004C685E" w:rsidP="0001226E">
      <w:pPr>
        <w:ind w:right="6"/>
        <w:jc w:val="both"/>
        <w:rPr>
          <w:sz w:val="28"/>
          <w:szCs w:val="28"/>
        </w:rPr>
      </w:pPr>
      <w:r>
        <w:rPr>
          <w:sz w:val="28"/>
          <w:szCs w:val="28"/>
        </w:rPr>
        <w:t>Глава администрации                                                  С.В.Гордин</w:t>
      </w:r>
    </w:p>
    <w:p w:rsidR="004C685E" w:rsidRDefault="004C685E" w:rsidP="00071F53">
      <w:pPr>
        <w:rPr>
          <w:sz w:val="28"/>
          <w:szCs w:val="28"/>
        </w:rPr>
      </w:pPr>
    </w:p>
    <w:p w:rsidR="004C685E" w:rsidRDefault="004C685E" w:rsidP="00071F53">
      <w:pPr>
        <w:rPr>
          <w:sz w:val="28"/>
          <w:szCs w:val="28"/>
        </w:rPr>
      </w:pPr>
    </w:p>
    <w:p w:rsidR="004C685E" w:rsidRDefault="004C685E" w:rsidP="00E62DF8">
      <w:pPr>
        <w:jc w:val="right"/>
        <w:rPr>
          <w:sz w:val="28"/>
          <w:szCs w:val="28"/>
        </w:rPr>
      </w:pPr>
      <w:r>
        <w:rPr>
          <w:sz w:val="28"/>
          <w:szCs w:val="28"/>
        </w:rPr>
        <w:t>Приложение</w:t>
      </w:r>
    </w:p>
    <w:p w:rsidR="004C685E" w:rsidRDefault="004C685E" w:rsidP="00E62DF8">
      <w:pPr>
        <w:jc w:val="right"/>
        <w:rPr>
          <w:sz w:val="28"/>
          <w:szCs w:val="28"/>
        </w:rPr>
      </w:pPr>
      <w:r>
        <w:rPr>
          <w:sz w:val="28"/>
          <w:szCs w:val="28"/>
        </w:rPr>
        <w:t>утверждено</w:t>
      </w:r>
    </w:p>
    <w:p w:rsidR="004C685E" w:rsidRDefault="004C685E" w:rsidP="00E62DF8">
      <w:pPr>
        <w:jc w:val="right"/>
        <w:rPr>
          <w:sz w:val="28"/>
          <w:szCs w:val="28"/>
        </w:rPr>
      </w:pPr>
      <w:r>
        <w:rPr>
          <w:sz w:val="28"/>
          <w:szCs w:val="28"/>
        </w:rPr>
        <w:t>постановлением администрации</w:t>
      </w:r>
    </w:p>
    <w:p w:rsidR="004C685E" w:rsidRDefault="004C685E" w:rsidP="00E62DF8">
      <w:pPr>
        <w:jc w:val="right"/>
        <w:rPr>
          <w:sz w:val="28"/>
          <w:szCs w:val="28"/>
        </w:rPr>
      </w:pPr>
      <w:r>
        <w:rPr>
          <w:sz w:val="28"/>
          <w:szCs w:val="28"/>
        </w:rPr>
        <w:t>Новоладожского городского поселения</w:t>
      </w:r>
    </w:p>
    <w:p w:rsidR="004C685E" w:rsidRDefault="004C685E" w:rsidP="00E62DF8">
      <w:pPr>
        <w:jc w:val="right"/>
        <w:rPr>
          <w:sz w:val="28"/>
          <w:szCs w:val="28"/>
        </w:rPr>
      </w:pPr>
      <w:r>
        <w:rPr>
          <w:sz w:val="28"/>
          <w:szCs w:val="28"/>
        </w:rPr>
        <w:t>от 11.10.2013г. № 516</w:t>
      </w:r>
    </w:p>
    <w:p w:rsidR="004C685E" w:rsidRDefault="004C685E" w:rsidP="00071F53">
      <w:pPr>
        <w:rPr>
          <w:sz w:val="28"/>
          <w:szCs w:val="28"/>
        </w:rPr>
      </w:pPr>
    </w:p>
    <w:p w:rsidR="004C685E" w:rsidRDefault="004C685E" w:rsidP="00071F53">
      <w:pPr>
        <w:rPr>
          <w:sz w:val="28"/>
          <w:szCs w:val="28"/>
        </w:rPr>
      </w:pPr>
    </w:p>
    <w:p w:rsidR="004C685E" w:rsidRDefault="004C685E" w:rsidP="00071F53">
      <w:pPr>
        <w:rPr>
          <w:sz w:val="28"/>
          <w:szCs w:val="28"/>
        </w:rPr>
      </w:pPr>
    </w:p>
    <w:p w:rsidR="004C685E" w:rsidRPr="009C772E" w:rsidRDefault="004C685E" w:rsidP="00071F53">
      <w:pPr>
        <w:rPr>
          <w:sz w:val="28"/>
          <w:szCs w:val="28"/>
        </w:rPr>
      </w:pPr>
    </w:p>
    <w:p w:rsidR="004C685E" w:rsidRPr="009C772E" w:rsidRDefault="004C685E" w:rsidP="00750481">
      <w:pPr>
        <w:pStyle w:val="ConsPlusTitle"/>
        <w:widowControl/>
        <w:jc w:val="center"/>
        <w:rPr>
          <w:rFonts w:ascii="Times New Roman" w:hAnsi="Times New Roman" w:cs="Times New Roman"/>
          <w:b w:val="0"/>
          <w:sz w:val="28"/>
          <w:szCs w:val="28"/>
        </w:rPr>
      </w:pPr>
      <w:r w:rsidRPr="009C772E">
        <w:rPr>
          <w:rFonts w:ascii="Times New Roman" w:hAnsi="Times New Roman" w:cs="Times New Roman"/>
          <w:b w:val="0"/>
          <w:sz w:val="28"/>
          <w:szCs w:val="28"/>
        </w:rPr>
        <w:t>ПОЛОЖЕНИЕ</w:t>
      </w:r>
    </w:p>
    <w:p w:rsidR="004C685E" w:rsidRDefault="004C685E" w:rsidP="00750481">
      <w:pPr>
        <w:pStyle w:val="ConsPlusTitle"/>
        <w:widowControl/>
        <w:jc w:val="center"/>
        <w:rPr>
          <w:rFonts w:ascii="Times New Roman" w:hAnsi="Times New Roman" w:cs="Times New Roman"/>
          <w:b w:val="0"/>
          <w:sz w:val="28"/>
          <w:szCs w:val="28"/>
        </w:rPr>
      </w:pPr>
      <w:r w:rsidRPr="009C772E">
        <w:rPr>
          <w:rFonts w:ascii="Times New Roman" w:hAnsi="Times New Roman" w:cs="Times New Roman"/>
          <w:b w:val="0"/>
          <w:sz w:val="28"/>
          <w:szCs w:val="28"/>
        </w:rPr>
        <w:t xml:space="preserve">о муниципальном жилищном контроле </w:t>
      </w:r>
    </w:p>
    <w:p w:rsidR="004C685E" w:rsidRPr="0032229F" w:rsidRDefault="004C685E" w:rsidP="00750481">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 xml:space="preserve">на территории МО </w:t>
      </w:r>
      <w:r w:rsidRPr="0032229F">
        <w:rPr>
          <w:rFonts w:ascii="Times New Roman" w:hAnsi="Times New Roman" w:cs="Times New Roman"/>
          <w:b w:val="0"/>
          <w:sz w:val="28"/>
          <w:szCs w:val="28"/>
        </w:rPr>
        <w:t xml:space="preserve"> </w:t>
      </w:r>
      <w:r>
        <w:rPr>
          <w:rFonts w:ascii="Times New Roman" w:hAnsi="Times New Roman" w:cs="Times New Roman"/>
          <w:b w:val="0"/>
          <w:spacing w:val="-3"/>
          <w:sz w:val="28"/>
          <w:szCs w:val="28"/>
        </w:rPr>
        <w:t>Новоладожское городское поселение</w:t>
      </w:r>
      <w:r w:rsidRPr="0032229F">
        <w:rPr>
          <w:rFonts w:ascii="Times New Roman" w:hAnsi="Times New Roman" w:cs="Times New Roman"/>
          <w:b w:val="0"/>
          <w:spacing w:val="-3"/>
          <w:sz w:val="28"/>
          <w:szCs w:val="28"/>
        </w:rPr>
        <w:t>.</w:t>
      </w:r>
    </w:p>
    <w:p w:rsidR="004C685E" w:rsidRPr="009C772E" w:rsidRDefault="004C685E" w:rsidP="0032229F">
      <w:pPr>
        <w:pStyle w:val="ConsPlusNormal"/>
        <w:widowControl/>
        <w:ind w:firstLine="0"/>
        <w:rPr>
          <w:rFonts w:ascii="Times New Roman" w:hAnsi="Times New Roman" w:cs="Times New Roman"/>
          <w:sz w:val="28"/>
          <w:szCs w:val="28"/>
        </w:rPr>
      </w:pPr>
    </w:p>
    <w:p w:rsidR="004C685E" w:rsidRPr="009C772E" w:rsidRDefault="004C685E" w:rsidP="00750481">
      <w:pPr>
        <w:pStyle w:val="ConsPlusNormal"/>
        <w:widowControl/>
        <w:ind w:firstLine="0"/>
        <w:jc w:val="center"/>
        <w:outlineLvl w:val="1"/>
        <w:rPr>
          <w:rFonts w:ascii="Times New Roman" w:hAnsi="Times New Roman" w:cs="Times New Roman"/>
          <w:sz w:val="28"/>
          <w:szCs w:val="28"/>
        </w:rPr>
      </w:pPr>
      <w:r w:rsidRPr="009C772E">
        <w:rPr>
          <w:rFonts w:ascii="Times New Roman" w:hAnsi="Times New Roman" w:cs="Times New Roman"/>
          <w:sz w:val="28"/>
          <w:szCs w:val="28"/>
        </w:rPr>
        <w:t>1. Общие положения</w:t>
      </w:r>
    </w:p>
    <w:p w:rsidR="004C685E" w:rsidRPr="009C772E" w:rsidRDefault="004C685E" w:rsidP="00750481">
      <w:pPr>
        <w:pStyle w:val="ConsPlusNormal"/>
        <w:widowControl/>
        <w:ind w:firstLine="0"/>
        <w:jc w:val="center"/>
        <w:rPr>
          <w:rFonts w:ascii="Times New Roman" w:hAnsi="Times New Roman" w:cs="Times New Roman"/>
          <w:sz w:val="28"/>
          <w:szCs w:val="28"/>
        </w:rPr>
      </w:pPr>
    </w:p>
    <w:p w:rsidR="004C685E" w:rsidRDefault="004C685E" w:rsidP="00E62DF8">
      <w:pPr>
        <w:pStyle w:val="ConsPlusTitle"/>
        <w:widowControl/>
        <w:jc w:val="both"/>
        <w:rPr>
          <w:rFonts w:ascii="Times New Roman" w:hAnsi="Times New Roman" w:cs="Times New Roman"/>
          <w:b w:val="0"/>
          <w:spacing w:val="-3"/>
          <w:sz w:val="28"/>
          <w:szCs w:val="28"/>
        </w:rPr>
      </w:pPr>
      <w:r>
        <w:rPr>
          <w:rFonts w:ascii="Times New Roman" w:hAnsi="Times New Roman" w:cs="Times New Roman"/>
          <w:b w:val="0"/>
          <w:sz w:val="28"/>
          <w:szCs w:val="28"/>
        </w:rPr>
        <w:t xml:space="preserve">     </w:t>
      </w:r>
      <w:r w:rsidRPr="0032229F">
        <w:rPr>
          <w:rFonts w:ascii="Times New Roman" w:hAnsi="Times New Roman" w:cs="Times New Roman"/>
          <w:b w:val="0"/>
          <w:sz w:val="28"/>
          <w:szCs w:val="28"/>
        </w:rPr>
        <w:t xml:space="preserve">1.1. Настоящее Положение разработано в </w:t>
      </w:r>
      <w:r w:rsidRPr="0032229F">
        <w:rPr>
          <w:rFonts w:ascii="Times New Roman" w:hAnsi="Times New Roman" w:cs="Times New Roman"/>
          <w:b w:val="0"/>
          <w:color w:val="000000"/>
          <w:sz w:val="28"/>
          <w:szCs w:val="28"/>
        </w:rPr>
        <w:t>соответствии с Жилищным кодексом Российской Федерации, Федеральным законом от 06.10.2003</w:t>
      </w:r>
      <w:r>
        <w:rPr>
          <w:rFonts w:ascii="Times New Roman" w:hAnsi="Times New Roman" w:cs="Times New Roman"/>
          <w:b w:val="0"/>
          <w:color w:val="000000"/>
          <w:sz w:val="28"/>
          <w:szCs w:val="28"/>
        </w:rPr>
        <w:t>г.</w:t>
      </w:r>
      <w:r w:rsidRPr="0032229F">
        <w:rPr>
          <w:rFonts w:ascii="Times New Roman" w:hAnsi="Times New Roman" w:cs="Times New Roman"/>
          <w:b w:val="0"/>
          <w:color w:val="000000"/>
          <w:sz w:val="28"/>
          <w:szCs w:val="28"/>
        </w:rPr>
        <w:t xml:space="preserve"> №131-ФЗ «Об общих принципах организации местного самоуправления в Российской Федерации», Федеральным законом от 26.12.2008</w:t>
      </w:r>
      <w:r>
        <w:rPr>
          <w:rFonts w:ascii="Times New Roman" w:hAnsi="Times New Roman" w:cs="Times New Roman"/>
          <w:b w:val="0"/>
          <w:color w:val="000000"/>
          <w:sz w:val="28"/>
          <w:szCs w:val="28"/>
        </w:rPr>
        <w:t>г.</w:t>
      </w:r>
      <w:r w:rsidRPr="0032229F">
        <w:rPr>
          <w:rFonts w:ascii="Times New Roman" w:hAnsi="Times New Roman" w:cs="Times New Roman"/>
          <w:b w:val="0"/>
          <w:color w:val="000000"/>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b w:val="0"/>
          <w:color w:val="000000"/>
          <w:sz w:val="28"/>
          <w:szCs w:val="28"/>
        </w:rPr>
        <w:t xml:space="preserve">, Областным законом от 02.07.2013г. № 49-ОЗ «О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 </w:t>
      </w:r>
      <w:r w:rsidRPr="0032229F">
        <w:rPr>
          <w:rFonts w:ascii="Times New Roman" w:hAnsi="Times New Roman" w:cs="Times New Roman"/>
          <w:b w:val="0"/>
          <w:color w:val="000000"/>
          <w:sz w:val="28"/>
          <w:szCs w:val="28"/>
        </w:rPr>
        <w:t xml:space="preserve"> </w:t>
      </w:r>
      <w:r w:rsidRPr="0032229F">
        <w:rPr>
          <w:rFonts w:ascii="Times New Roman" w:hAnsi="Times New Roman" w:cs="Times New Roman"/>
          <w:b w:val="0"/>
          <w:sz w:val="28"/>
          <w:szCs w:val="28"/>
        </w:rPr>
        <w:t>и устанавливает порядок осуществления муниципального жилищного контроля на территории</w:t>
      </w:r>
      <w:r>
        <w:rPr>
          <w:rFonts w:ascii="Times New Roman" w:hAnsi="Times New Roman" w:cs="Times New Roman"/>
          <w:b w:val="0"/>
          <w:sz w:val="28"/>
          <w:szCs w:val="28"/>
        </w:rPr>
        <w:t xml:space="preserve"> МО </w:t>
      </w:r>
      <w:r w:rsidRPr="0032229F">
        <w:rPr>
          <w:rFonts w:ascii="Times New Roman" w:hAnsi="Times New Roman" w:cs="Times New Roman"/>
          <w:b w:val="0"/>
          <w:sz w:val="28"/>
          <w:szCs w:val="28"/>
        </w:rPr>
        <w:t xml:space="preserve"> </w:t>
      </w:r>
      <w:r>
        <w:rPr>
          <w:rFonts w:ascii="Times New Roman" w:hAnsi="Times New Roman" w:cs="Times New Roman"/>
          <w:b w:val="0"/>
          <w:spacing w:val="-3"/>
          <w:sz w:val="28"/>
          <w:szCs w:val="28"/>
        </w:rPr>
        <w:t>Новоладожское городское поселение</w:t>
      </w:r>
      <w:r w:rsidRPr="0032229F">
        <w:rPr>
          <w:rFonts w:ascii="Times New Roman" w:hAnsi="Times New Roman" w:cs="Times New Roman"/>
          <w:b w:val="0"/>
          <w:spacing w:val="-3"/>
          <w:sz w:val="28"/>
          <w:szCs w:val="28"/>
        </w:rPr>
        <w:t>.</w:t>
      </w:r>
    </w:p>
    <w:p w:rsidR="004C685E" w:rsidRPr="0032229F" w:rsidRDefault="004C685E" w:rsidP="00E62DF8">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1.2. М</w:t>
      </w:r>
      <w:r w:rsidRPr="008D4D93">
        <w:rPr>
          <w:rFonts w:ascii="Times New Roman" w:hAnsi="Times New Roman" w:cs="Times New Roman"/>
          <w:b w:val="0"/>
          <w:sz w:val="28"/>
          <w:szCs w:val="28"/>
        </w:rPr>
        <w:t>у</w:t>
      </w:r>
      <w:r>
        <w:rPr>
          <w:rFonts w:ascii="Times New Roman" w:hAnsi="Times New Roman" w:cs="Times New Roman"/>
          <w:b w:val="0"/>
          <w:sz w:val="28"/>
          <w:szCs w:val="28"/>
        </w:rPr>
        <w:t>ниципальный  жилищный фонд – совокупность жилых помещений, принадлежащих на праве собственности муниципальному образованию.</w:t>
      </w:r>
    </w:p>
    <w:p w:rsidR="004C685E" w:rsidRPr="008D4D93" w:rsidRDefault="004C685E" w:rsidP="00E62DF8">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1.3</w:t>
      </w:r>
      <w:r w:rsidRPr="008D4D93">
        <w:rPr>
          <w:rFonts w:ascii="Times New Roman" w:hAnsi="Times New Roman" w:cs="Times New Roman"/>
          <w:b w:val="0"/>
          <w:sz w:val="28"/>
          <w:szCs w:val="28"/>
        </w:rPr>
        <w:t xml:space="preserve">. Муниципальный жилищный контроль - деятельность органов местного самоуправления, уполномоченных на организацию и проведение на территории </w:t>
      </w:r>
      <w:r>
        <w:rPr>
          <w:rFonts w:ascii="Times New Roman" w:hAnsi="Times New Roman" w:cs="Times New Roman"/>
          <w:b w:val="0"/>
          <w:sz w:val="28"/>
          <w:szCs w:val="28"/>
        </w:rPr>
        <w:t xml:space="preserve">МО </w:t>
      </w:r>
      <w:r w:rsidRPr="008D4D93">
        <w:rPr>
          <w:rFonts w:ascii="Times New Roman" w:hAnsi="Times New Roman" w:cs="Times New Roman"/>
          <w:b w:val="0"/>
          <w:spacing w:val="-3"/>
          <w:sz w:val="28"/>
          <w:szCs w:val="28"/>
        </w:rPr>
        <w:t>Новоладожско</w:t>
      </w:r>
      <w:r>
        <w:rPr>
          <w:rFonts w:ascii="Times New Roman" w:hAnsi="Times New Roman" w:cs="Times New Roman"/>
          <w:b w:val="0"/>
          <w:spacing w:val="-3"/>
          <w:sz w:val="28"/>
          <w:szCs w:val="28"/>
        </w:rPr>
        <w:t xml:space="preserve">е городское поселение </w:t>
      </w:r>
      <w:r w:rsidRPr="008D4D93">
        <w:rPr>
          <w:rFonts w:ascii="Times New Roman" w:hAnsi="Times New Roman" w:cs="Times New Roman"/>
          <w:b w:val="0"/>
          <w:sz w:val="28"/>
          <w:szCs w:val="28"/>
        </w:rPr>
        <w:t>проверок соблюдения юридическими лицами, индивидуальными предпринимателями и гражданами обязательных требований, установленных в отношении</w:t>
      </w:r>
      <w:r>
        <w:rPr>
          <w:rFonts w:ascii="Times New Roman" w:hAnsi="Times New Roman" w:cs="Times New Roman"/>
          <w:b w:val="0"/>
          <w:sz w:val="28"/>
          <w:szCs w:val="28"/>
        </w:rPr>
        <w:t xml:space="preserve"> муниципального жилищного фонда федеральными законами, областными</w:t>
      </w:r>
      <w:r w:rsidRPr="008D4D93">
        <w:rPr>
          <w:rFonts w:ascii="Times New Roman" w:hAnsi="Times New Roman" w:cs="Times New Roman"/>
          <w:b w:val="0"/>
          <w:sz w:val="28"/>
          <w:szCs w:val="28"/>
        </w:rPr>
        <w:t xml:space="preserve"> законам</w:t>
      </w:r>
      <w:r>
        <w:rPr>
          <w:rFonts w:ascii="Times New Roman" w:hAnsi="Times New Roman" w:cs="Times New Roman"/>
          <w:b w:val="0"/>
          <w:sz w:val="28"/>
          <w:szCs w:val="28"/>
        </w:rPr>
        <w:t>и Ленинградской области  в сфере</w:t>
      </w:r>
      <w:r w:rsidRPr="008D4D93">
        <w:rPr>
          <w:rFonts w:ascii="Times New Roman" w:hAnsi="Times New Roman" w:cs="Times New Roman"/>
          <w:b w:val="0"/>
          <w:sz w:val="28"/>
          <w:szCs w:val="28"/>
        </w:rPr>
        <w:t xml:space="preserve"> жилищных отношений, а также муниципальными правовыми актами.</w:t>
      </w:r>
    </w:p>
    <w:p w:rsidR="004C685E" w:rsidRPr="009C772E" w:rsidRDefault="004C685E" w:rsidP="00E62DF8">
      <w:pPr>
        <w:autoSpaceDE w:val="0"/>
        <w:autoSpaceDN w:val="0"/>
        <w:adjustRightInd w:val="0"/>
        <w:ind w:firstLine="540"/>
        <w:jc w:val="both"/>
        <w:outlineLvl w:val="2"/>
        <w:rPr>
          <w:sz w:val="28"/>
          <w:szCs w:val="28"/>
        </w:rPr>
      </w:pPr>
      <w:r>
        <w:rPr>
          <w:sz w:val="28"/>
          <w:szCs w:val="28"/>
        </w:rPr>
        <w:t xml:space="preserve">1.4. </w:t>
      </w:r>
      <w:r w:rsidRPr="009C772E">
        <w:rPr>
          <w:sz w:val="28"/>
          <w:szCs w:val="28"/>
        </w:rPr>
        <w:t>Муниципальный жилищный контроль на территории</w:t>
      </w:r>
      <w:r>
        <w:rPr>
          <w:sz w:val="28"/>
          <w:szCs w:val="28"/>
        </w:rPr>
        <w:t xml:space="preserve"> МО</w:t>
      </w:r>
      <w:r w:rsidRPr="008D4D93">
        <w:rPr>
          <w:b/>
          <w:spacing w:val="-3"/>
          <w:sz w:val="28"/>
          <w:szCs w:val="28"/>
        </w:rPr>
        <w:t xml:space="preserve"> </w:t>
      </w:r>
      <w:r>
        <w:rPr>
          <w:spacing w:val="-3"/>
          <w:sz w:val="28"/>
          <w:szCs w:val="28"/>
        </w:rPr>
        <w:t>Новоладожское городское поселение организуется и</w:t>
      </w:r>
      <w:r w:rsidRPr="008D4D93">
        <w:rPr>
          <w:sz w:val="28"/>
          <w:szCs w:val="28"/>
        </w:rPr>
        <w:t xml:space="preserve"> осуществляется Администрацией </w:t>
      </w:r>
      <w:r w:rsidRPr="008D4D93">
        <w:rPr>
          <w:spacing w:val="-3"/>
          <w:sz w:val="28"/>
          <w:szCs w:val="28"/>
        </w:rPr>
        <w:t xml:space="preserve">Новоладожского городского поселения </w:t>
      </w:r>
      <w:r>
        <w:rPr>
          <w:sz w:val="28"/>
          <w:szCs w:val="28"/>
        </w:rPr>
        <w:t>(далее – орган муниципального жилищного контроля</w:t>
      </w:r>
      <w:r w:rsidRPr="008D4D93">
        <w:rPr>
          <w:sz w:val="28"/>
          <w:szCs w:val="28"/>
        </w:rPr>
        <w:t>)</w:t>
      </w:r>
      <w:r>
        <w:rPr>
          <w:sz w:val="28"/>
          <w:szCs w:val="28"/>
        </w:rPr>
        <w:t xml:space="preserve"> и уполномоченными </w:t>
      </w:r>
      <w:r w:rsidRPr="008D4D93">
        <w:rPr>
          <w:sz w:val="28"/>
          <w:szCs w:val="28"/>
        </w:rPr>
        <w:t xml:space="preserve"> должностными</w:t>
      </w:r>
      <w:r w:rsidRPr="009C772E">
        <w:rPr>
          <w:sz w:val="28"/>
          <w:szCs w:val="28"/>
        </w:rPr>
        <w:t xml:space="preserve"> лицами.</w:t>
      </w:r>
      <w:r>
        <w:rPr>
          <w:sz w:val="28"/>
          <w:szCs w:val="28"/>
        </w:rPr>
        <w:t xml:space="preserve"> При организации и осуществлении муниципального жилищного контроля органы муниципального жилищного контроля взаимодействуют с органом государственного жилищного надзора Ленинградской области. </w:t>
      </w:r>
    </w:p>
    <w:p w:rsidR="004C685E" w:rsidRPr="009C772E" w:rsidRDefault="004C685E" w:rsidP="00E62D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1.5.</w:t>
      </w:r>
      <w:r w:rsidRPr="009C772E">
        <w:rPr>
          <w:rFonts w:ascii="Times New Roman" w:hAnsi="Times New Roman" w:cs="Times New Roman"/>
          <w:sz w:val="28"/>
          <w:szCs w:val="28"/>
        </w:rPr>
        <w:t>Финансирование деятельности по осуществлению муниципального жилищного контроля и его материально-техническое обеспечение осуществляется за счёт средств бюджета</w:t>
      </w:r>
      <w:r>
        <w:rPr>
          <w:rFonts w:ascii="Times New Roman" w:hAnsi="Times New Roman" w:cs="Times New Roman"/>
          <w:sz w:val="28"/>
          <w:szCs w:val="28"/>
        </w:rPr>
        <w:t xml:space="preserve"> МО </w:t>
      </w:r>
      <w:r>
        <w:rPr>
          <w:rFonts w:ascii="Times New Roman" w:hAnsi="Times New Roman" w:cs="Times New Roman"/>
          <w:spacing w:val="-3"/>
          <w:sz w:val="28"/>
          <w:szCs w:val="28"/>
        </w:rPr>
        <w:t>Новоладожское городское</w:t>
      </w:r>
      <w:r w:rsidRPr="008D4D93">
        <w:rPr>
          <w:rFonts w:ascii="Times New Roman" w:hAnsi="Times New Roman" w:cs="Times New Roman"/>
          <w:spacing w:val="-3"/>
          <w:sz w:val="28"/>
          <w:szCs w:val="28"/>
        </w:rPr>
        <w:t xml:space="preserve"> поселени</w:t>
      </w:r>
      <w:r>
        <w:rPr>
          <w:rFonts w:ascii="Times New Roman" w:hAnsi="Times New Roman" w:cs="Times New Roman"/>
          <w:spacing w:val="-3"/>
          <w:sz w:val="28"/>
          <w:szCs w:val="28"/>
        </w:rPr>
        <w:t>е</w:t>
      </w:r>
      <w:r w:rsidRPr="009C772E">
        <w:rPr>
          <w:rFonts w:ascii="Times New Roman" w:hAnsi="Times New Roman" w:cs="Times New Roman"/>
          <w:sz w:val="28"/>
          <w:szCs w:val="28"/>
        </w:rPr>
        <w:t>.</w:t>
      </w:r>
    </w:p>
    <w:p w:rsidR="004C685E" w:rsidRPr="009C772E" w:rsidRDefault="004C685E" w:rsidP="00E62DF8">
      <w:pPr>
        <w:pStyle w:val="ConsPlusNormal"/>
        <w:widowControl/>
        <w:ind w:firstLine="540"/>
        <w:jc w:val="both"/>
        <w:rPr>
          <w:rFonts w:ascii="Times New Roman" w:hAnsi="Times New Roman" w:cs="Times New Roman"/>
          <w:sz w:val="28"/>
          <w:szCs w:val="28"/>
        </w:rPr>
      </w:pPr>
    </w:p>
    <w:p w:rsidR="004C685E" w:rsidRPr="009C772E" w:rsidRDefault="004C685E" w:rsidP="00E62DF8">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sz w:val="28"/>
          <w:szCs w:val="28"/>
        </w:rPr>
        <w:t>2. Цели</w:t>
      </w:r>
      <w:r w:rsidRPr="009C772E">
        <w:rPr>
          <w:rFonts w:ascii="Times New Roman" w:hAnsi="Times New Roman" w:cs="Times New Roman"/>
          <w:sz w:val="28"/>
          <w:szCs w:val="28"/>
        </w:rPr>
        <w:t xml:space="preserve"> муниципального жилищного контроля </w:t>
      </w:r>
    </w:p>
    <w:p w:rsidR="004C685E" w:rsidRPr="009C772E" w:rsidRDefault="004C685E" w:rsidP="00E62DF8">
      <w:pPr>
        <w:pStyle w:val="ConsPlusNormal"/>
        <w:widowControl/>
        <w:ind w:firstLine="540"/>
        <w:jc w:val="both"/>
        <w:rPr>
          <w:rFonts w:ascii="Times New Roman" w:hAnsi="Times New Roman" w:cs="Times New Roman"/>
          <w:sz w:val="28"/>
          <w:szCs w:val="28"/>
        </w:rPr>
      </w:pPr>
    </w:p>
    <w:p w:rsidR="004C685E" w:rsidRPr="00E8346C" w:rsidRDefault="004C685E" w:rsidP="00E62DF8">
      <w:pPr>
        <w:ind w:firstLine="720"/>
        <w:jc w:val="both"/>
        <w:rPr>
          <w:sz w:val="28"/>
          <w:szCs w:val="28"/>
        </w:rPr>
      </w:pPr>
      <w:r>
        <w:rPr>
          <w:sz w:val="28"/>
          <w:szCs w:val="28"/>
        </w:rPr>
        <w:t>2.1. О</w:t>
      </w:r>
      <w:r w:rsidRPr="00E8346C">
        <w:rPr>
          <w:sz w:val="28"/>
          <w:szCs w:val="28"/>
        </w:rPr>
        <w:t xml:space="preserve">беспечение безопасных и комфортных условий проживания граждан в муниципальном </w:t>
      </w:r>
      <w:r>
        <w:rPr>
          <w:sz w:val="28"/>
          <w:szCs w:val="28"/>
        </w:rPr>
        <w:t>жилищном фонде,</w:t>
      </w:r>
      <w:r w:rsidRPr="00194EF0">
        <w:rPr>
          <w:sz w:val="28"/>
          <w:szCs w:val="28"/>
        </w:rPr>
        <w:t xml:space="preserve"> </w:t>
      </w:r>
      <w:r w:rsidRPr="00E8346C">
        <w:rPr>
          <w:sz w:val="28"/>
          <w:szCs w:val="28"/>
        </w:rPr>
        <w:t>обеспечение сохранности муниципального жилищного фонда;</w:t>
      </w:r>
    </w:p>
    <w:p w:rsidR="004C685E" w:rsidRPr="00E8346C" w:rsidRDefault="004C685E" w:rsidP="00E62DF8">
      <w:pPr>
        <w:ind w:firstLine="720"/>
        <w:jc w:val="both"/>
        <w:rPr>
          <w:sz w:val="28"/>
          <w:szCs w:val="28"/>
        </w:rPr>
      </w:pPr>
      <w:r>
        <w:rPr>
          <w:sz w:val="28"/>
          <w:szCs w:val="28"/>
        </w:rPr>
        <w:t xml:space="preserve"> 2.2</w:t>
      </w:r>
      <w:r w:rsidRPr="00E8346C">
        <w:rPr>
          <w:sz w:val="28"/>
          <w:szCs w:val="28"/>
        </w:rPr>
        <w:t xml:space="preserve"> </w:t>
      </w:r>
      <w:r>
        <w:rPr>
          <w:sz w:val="28"/>
          <w:szCs w:val="28"/>
        </w:rPr>
        <w:t>П</w:t>
      </w:r>
      <w:r w:rsidRPr="00E8346C">
        <w:rPr>
          <w:sz w:val="28"/>
          <w:szCs w:val="28"/>
        </w:rPr>
        <w:t xml:space="preserve">овышения эффективности использования и содержания </w:t>
      </w:r>
      <w:r>
        <w:rPr>
          <w:sz w:val="28"/>
          <w:szCs w:val="28"/>
        </w:rPr>
        <w:t xml:space="preserve">муниципального жилищного фонда, </w:t>
      </w:r>
      <w:r w:rsidRPr="00E8346C">
        <w:rPr>
          <w:sz w:val="28"/>
          <w:szCs w:val="28"/>
        </w:rPr>
        <w:t xml:space="preserve">предупреждение, выявление и пресечение нарушений законодательства в сфере </w:t>
      </w:r>
      <w:r w:rsidRPr="00E8346C">
        <w:rPr>
          <w:bCs/>
          <w:sz w:val="28"/>
          <w:szCs w:val="28"/>
        </w:rPr>
        <w:t xml:space="preserve">использования и сохранности муниципального жилищного фонда, </w:t>
      </w:r>
      <w:r w:rsidRPr="00E8346C">
        <w:rPr>
          <w:sz w:val="28"/>
          <w:szCs w:val="28"/>
        </w:rPr>
        <w:t>соответствия жилых помещений данного фонда установленным санитарным и техническим правилам и нормам, иным требованиям законодательства;</w:t>
      </w:r>
    </w:p>
    <w:p w:rsidR="004C685E" w:rsidRDefault="004C685E" w:rsidP="00E62DF8">
      <w:pPr>
        <w:autoSpaceDE w:val="0"/>
        <w:autoSpaceDN w:val="0"/>
        <w:adjustRightInd w:val="0"/>
        <w:ind w:firstLine="540"/>
        <w:jc w:val="both"/>
        <w:outlineLvl w:val="2"/>
        <w:rPr>
          <w:sz w:val="28"/>
          <w:szCs w:val="28"/>
        </w:rPr>
      </w:pPr>
      <w:r>
        <w:rPr>
          <w:sz w:val="28"/>
          <w:szCs w:val="28"/>
        </w:rPr>
        <w:t>2.3.Контроль за созданием и деятельностью</w:t>
      </w:r>
      <w:r w:rsidRPr="009C772E">
        <w:rPr>
          <w:sz w:val="28"/>
          <w:szCs w:val="28"/>
        </w:rPr>
        <w:t xml:space="preserve">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w:t>
      </w:r>
      <w:r>
        <w:rPr>
          <w:sz w:val="28"/>
          <w:szCs w:val="28"/>
        </w:rPr>
        <w:t>ммунальных услуг</w:t>
      </w:r>
      <w:r w:rsidRPr="009C772E">
        <w:rPr>
          <w:sz w:val="28"/>
          <w:szCs w:val="28"/>
        </w:rPr>
        <w:t xml:space="preserve"> пользователям помещений в многоквартирных домах и</w:t>
      </w:r>
      <w:r>
        <w:rPr>
          <w:sz w:val="28"/>
          <w:szCs w:val="28"/>
        </w:rPr>
        <w:t xml:space="preserve"> муниципальных</w:t>
      </w:r>
      <w:r w:rsidRPr="009C772E">
        <w:rPr>
          <w:sz w:val="28"/>
          <w:szCs w:val="28"/>
        </w:rPr>
        <w:t xml:space="preserve"> жилых домах, требований энергетической эффективности и оснащенности помещ</w:t>
      </w:r>
      <w:r>
        <w:rPr>
          <w:sz w:val="28"/>
          <w:szCs w:val="28"/>
        </w:rPr>
        <w:t xml:space="preserve">ений </w:t>
      </w:r>
      <w:r w:rsidRPr="009C772E">
        <w:rPr>
          <w:sz w:val="28"/>
          <w:szCs w:val="28"/>
        </w:rPr>
        <w:t xml:space="preserve">многоквартирных домов и </w:t>
      </w:r>
      <w:r>
        <w:rPr>
          <w:sz w:val="28"/>
          <w:szCs w:val="28"/>
        </w:rPr>
        <w:t xml:space="preserve">муниципальных </w:t>
      </w:r>
      <w:r w:rsidRPr="009C772E">
        <w:rPr>
          <w:sz w:val="28"/>
          <w:szCs w:val="28"/>
        </w:rPr>
        <w:t>жилых домов приборами учета используемых энергетических ресурсов (да</w:t>
      </w:r>
      <w:r>
        <w:rPr>
          <w:sz w:val="28"/>
          <w:szCs w:val="28"/>
        </w:rPr>
        <w:t>лее - обязательные требования).</w:t>
      </w:r>
    </w:p>
    <w:p w:rsidR="004C685E" w:rsidRPr="009C772E" w:rsidRDefault="004C685E" w:rsidP="00E62DF8">
      <w:pPr>
        <w:autoSpaceDE w:val="0"/>
        <w:autoSpaceDN w:val="0"/>
        <w:adjustRightInd w:val="0"/>
        <w:ind w:firstLine="540"/>
        <w:jc w:val="both"/>
        <w:outlineLvl w:val="2"/>
        <w:rPr>
          <w:sz w:val="28"/>
          <w:szCs w:val="28"/>
        </w:rPr>
      </w:pPr>
    </w:p>
    <w:p w:rsidR="004C685E" w:rsidRDefault="004C685E" w:rsidP="00E62DF8">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sz w:val="28"/>
          <w:szCs w:val="28"/>
        </w:rPr>
        <w:t>3. Порядок</w:t>
      </w:r>
      <w:r w:rsidRPr="009C772E">
        <w:rPr>
          <w:rFonts w:ascii="Times New Roman" w:hAnsi="Times New Roman" w:cs="Times New Roman"/>
          <w:sz w:val="28"/>
          <w:szCs w:val="28"/>
        </w:rPr>
        <w:t xml:space="preserve"> осуществления муниципального жилищного контроля</w:t>
      </w:r>
    </w:p>
    <w:p w:rsidR="004C685E" w:rsidRDefault="004C685E" w:rsidP="00E62DF8">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      </w:t>
      </w:r>
    </w:p>
    <w:p w:rsidR="004C685E" w:rsidRPr="009C772E" w:rsidRDefault="004C685E" w:rsidP="00E62DF8">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       3.1. Порядок </w:t>
      </w:r>
      <w:r w:rsidRPr="009C772E">
        <w:rPr>
          <w:rFonts w:ascii="Times New Roman" w:hAnsi="Times New Roman" w:cs="Times New Roman"/>
          <w:sz w:val="28"/>
          <w:szCs w:val="28"/>
        </w:rPr>
        <w:t>осуществления муниципального жилищного контроля</w:t>
      </w:r>
      <w:r>
        <w:rPr>
          <w:rFonts w:ascii="Times New Roman" w:hAnsi="Times New Roman" w:cs="Times New Roman"/>
          <w:sz w:val="28"/>
          <w:szCs w:val="28"/>
        </w:rPr>
        <w:t xml:space="preserve"> на территории МО Новоладожское городское поселение определяется органами местного самоуправления и  устанавливается муниципальными правовыми актами, принятыми в соответствии с Федеральными и областными законами, в сфере жилищных отношений.        </w:t>
      </w:r>
    </w:p>
    <w:p w:rsidR="004C685E" w:rsidRDefault="004C685E" w:rsidP="00E62DF8">
      <w:pPr>
        <w:autoSpaceDE w:val="0"/>
        <w:autoSpaceDN w:val="0"/>
        <w:adjustRightInd w:val="0"/>
        <w:jc w:val="both"/>
        <w:rPr>
          <w:sz w:val="28"/>
          <w:szCs w:val="28"/>
        </w:rPr>
      </w:pPr>
      <w:r>
        <w:rPr>
          <w:sz w:val="28"/>
          <w:szCs w:val="28"/>
        </w:rPr>
        <w:t xml:space="preserve">      3.1.1. Предметом плановой проверки является соблюдение органами государственной власти, органами местного самоуправления, юридическими </w:t>
      </w:r>
      <w:r w:rsidRPr="009C772E">
        <w:rPr>
          <w:sz w:val="28"/>
          <w:szCs w:val="28"/>
        </w:rPr>
        <w:t>лиц</w:t>
      </w:r>
      <w:r>
        <w:rPr>
          <w:sz w:val="28"/>
          <w:szCs w:val="28"/>
        </w:rPr>
        <w:t>ами, индивидуальными предпринимателями и гражданами обязательных требований, установленных в отношении муниципального жилищного фонда.</w:t>
      </w:r>
    </w:p>
    <w:p w:rsidR="004C685E" w:rsidRDefault="004C685E" w:rsidP="00E62DF8">
      <w:pPr>
        <w:autoSpaceDE w:val="0"/>
        <w:autoSpaceDN w:val="0"/>
        <w:adjustRightInd w:val="0"/>
        <w:ind w:firstLine="540"/>
        <w:jc w:val="both"/>
        <w:rPr>
          <w:sz w:val="28"/>
          <w:szCs w:val="28"/>
        </w:rPr>
      </w:pPr>
      <w:r>
        <w:rPr>
          <w:sz w:val="28"/>
          <w:szCs w:val="28"/>
        </w:rPr>
        <w:t xml:space="preserve">3.1.1.1. Основанием для включения плановой проверки в ежегодный план проведения плановых проверок является истечение одного года со дня: </w:t>
      </w:r>
    </w:p>
    <w:p w:rsidR="004C685E" w:rsidRDefault="004C685E" w:rsidP="00E62DF8">
      <w:pPr>
        <w:autoSpaceDE w:val="0"/>
        <w:autoSpaceDN w:val="0"/>
        <w:adjustRightInd w:val="0"/>
        <w:ind w:firstLine="540"/>
        <w:jc w:val="both"/>
        <w:rPr>
          <w:sz w:val="28"/>
          <w:szCs w:val="28"/>
        </w:rPr>
      </w:pPr>
      <w:r>
        <w:rPr>
          <w:sz w:val="28"/>
          <w:szCs w:val="28"/>
        </w:rPr>
        <w:t xml:space="preserve">1) начала осуществления юридическим </w:t>
      </w:r>
      <w:r w:rsidRPr="009C772E">
        <w:rPr>
          <w:sz w:val="28"/>
          <w:szCs w:val="28"/>
        </w:rPr>
        <w:t>лиц</w:t>
      </w:r>
      <w:r>
        <w:rPr>
          <w:sz w:val="28"/>
          <w:szCs w:val="28"/>
        </w:rPr>
        <w:t>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4C685E" w:rsidRDefault="004C685E" w:rsidP="00E62DF8">
      <w:pPr>
        <w:autoSpaceDE w:val="0"/>
        <w:autoSpaceDN w:val="0"/>
        <w:adjustRightInd w:val="0"/>
        <w:ind w:firstLine="540"/>
        <w:jc w:val="both"/>
        <w:rPr>
          <w:sz w:val="28"/>
          <w:szCs w:val="28"/>
        </w:rPr>
      </w:pPr>
      <w:r>
        <w:rPr>
          <w:sz w:val="28"/>
          <w:szCs w:val="28"/>
        </w:rPr>
        <w:t>2) окончания проведения последней плановой проверки юридического лица, индивидуального предпринимателя.</w:t>
      </w:r>
    </w:p>
    <w:p w:rsidR="004C685E" w:rsidRDefault="004C685E" w:rsidP="00E62DF8">
      <w:pPr>
        <w:autoSpaceDE w:val="0"/>
        <w:autoSpaceDN w:val="0"/>
        <w:adjustRightInd w:val="0"/>
        <w:ind w:firstLine="540"/>
        <w:jc w:val="both"/>
        <w:rPr>
          <w:sz w:val="28"/>
          <w:szCs w:val="28"/>
        </w:rPr>
      </w:pPr>
      <w:r>
        <w:rPr>
          <w:sz w:val="28"/>
          <w:szCs w:val="28"/>
        </w:rPr>
        <w:t>3.1.1.2.Плановые проверки проводятся</w:t>
      </w:r>
      <w:r w:rsidRPr="008B379C">
        <w:rPr>
          <w:sz w:val="28"/>
          <w:szCs w:val="28"/>
        </w:rPr>
        <w:t xml:space="preserve"> </w:t>
      </w:r>
      <w:r>
        <w:rPr>
          <w:sz w:val="28"/>
          <w:szCs w:val="28"/>
        </w:rPr>
        <w:t>в соответствии с   разработанным Администрацией  планом.</w:t>
      </w:r>
    </w:p>
    <w:p w:rsidR="004C685E" w:rsidRDefault="004C685E" w:rsidP="00E62DF8">
      <w:pPr>
        <w:autoSpaceDE w:val="0"/>
        <w:autoSpaceDN w:val="0"/>
        <w:adjustRightInd w:val="0"/>
        <w:ind w:firstLine="540"/>
        <w:jc w:val="both"/>
        <w:rPr>
          <w:sz w:val="28"/>
          <w:szCs w:val="28"/>
        </w:rPr>
      </w:pPr>
      <w:r>
        <w:rPr>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C685E" w:rsidRDefault="004C685E" w:rsidP="00E62DF8">
      <w:pPr>
        <w:autoSpaceDE w:val="0"/>
        <w:autoSpaceDN w:val="0"/>
        <w:adjustRightInd w:val="0"/>
        <w:ind w:firstLine="540"/>
        <w:jc w:val="both"/>
        <w:rPr>
          <w:sz w:val="28"/>
          <w:szCs w:val="28"/>
        </w:rPr>
      </w:pPr>
      <w:r>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4C685E" w:rsidRDefault="004C685E" w:rsidP="00E62DF8">
      <w:pPr>
        <w:autoSpaceDE w:val="0"/>
        <w:autoSpaceDN w:val="0"/>
        <w:adjustRightInd w:val="0"/>
        <w:ind w:firstLine="540"/>
        <w:jc w:val="both"/>
        <w:rPr>
          <w:sz w:val="28"/>
          <w:szCs w:val="28"/>
        </w:rPr>
      </w:pPr>
      <w:r>
        <w:rPr>
          <w:sz w:val="28"/>
          <w:szCs w:val="28"/>
        </w:rPr>
        <w:t>2) цель и основание проведения каждой плановой проверки;</w:t>
      </w:r>
    </w:p>
    <w:p w:rsidR="004C685E" w:rsidRDefault="004C685E" w:rsidP="00E62DF8">
      <w:pPr>
        <w:autoSpaceDE w:val="0"/>
        <w:autoSpaceDN w:val="0"/>
        <w:adjustRightInd w:val="0"/>
        <w:ind w:firstLine="540"/>
        <w:jc w:val="both"/>
        <w:rPr>
          <w:sz w:val="28"/>
          <w:szCs w:val="28"/>
        </w:rPr>
      </w:pPr>
      <w:r>
        <w:rPr>
          <w:sz w:val="28"/>
          <w:szCs w:val="28"/>
        </w:rPr>
        <w:t>3) дата начала и сроки проведения каждой плановой проверки;</w:t>
      </w:r>
    </w:p>
    <w:p w:rsidR="004C685E" w:rsidRDefault="004C685E" w:rsidP="00E62DF8">
      <w:pPr>
        <w:autoSpaceDE w:val="0"/>
        <w:autoSpaceDN w:val="0"/>
        <w:adjustRightInd w:val="0"/>
        <w:ind w:firstLine="540"/>
        <w:jc w:val="both"/>
        <w:rPr>
          <w:sz w:val="28"/>
          <w:szCs w:val="28"/>
        </w:rPr>
      </w:pPr>
      <w:r>
        <w:rPr>
          <w:sz w:val="28"/>
          <w:szCs w:val="28"/>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4C685E" w:rsidRDefault="004C685E" w:rsidP="00E62DF8">
      <w:pPr>
        <w:autoSpaceDE w:val="0"/>
        <w:autoSpaceDN w:val="0"/>
        <w:adjustRightInd w:val="0"/>
        <w:ind w:firstLine="540"/>
        <w:jc w:val="both"/>
        <w:rPr>
          <w:sz w:val="28"/>
          <w:szCs w:val="28"/>
        </w:rPr>
      </w:pPr>
      <w:r>
        <w:rPr>
          <w:sz w:val="28"/>
          <w:szCs w:val="28"/>
        </w:rPr>
        <w:t xml:space="preserve">    </w:t>
      </w:r>
      <w:r w:rsidRPr="00CD2D3D">
        <w:rPr>
          <w:sz w:val="28"/>
          <w:szCs w:val="28"/>
        </w:rPr>
        <w:t xml:space="preserve"> </w:t>
      </w:r>
      <w:r>
        <w:rPr>
          <w:sz w:val="28"/>
          <w:szCs w:val="28"/>
        </w:rPr>
        <w:t>В ежегодных планах проведения плановых проверок пользователей жилых помещений указываются следующие сведения:</w:t>
      </w:r>
    </w:p>
    <w:p w:rsidR="004C685E" w:rsidRPr="00391959" w:rsidRDefault="004C685E" w:rsidP="00E62DF8">
      <w:pPr>
        <w:autoSpaceDE w:val="0"/>
        <w:autoSpaceDN w:val="0"/>
        <w:adjustRightInd w:val="0"/>
        <w:jc w:val="both"/>
        <w:rPr>
          <w:sz w:val="28"/>
          <w:szCs w:val="28"/>
        </w:rPr>
      </w:pPr>
      <w:r>
        <w:rPr>
          <w:sz w:val="28"/>
          <w:szCs w:val="28"/>
        </w:rPr>
        <w:t xml:space="preserve">        1)Фамилия, имя, отчество</w:t>
      </w:r>
      <w:r w:rsidRPr="00391959">
        <w:rPr>
          <w:sz w:val="28"/>
          <w:szCs w:val="28"/>
        </w:rPr>
        <w:t xml:space="preserve"> пользователей жилых помещений, адреса проверяемых жилых помещений;</w:t>
      </w:r>
    </w:p>
    <w:p w:rsidR="004C685E" w:rsidRPr="00391959" w:rsidRDefault="004C685E" w:rsidP="00E62DF8">
      <w:pPr>
        <w:autoSpaceDE w:val="0"/>
        <w:autoSpaceDN w:val="0"/>
        <w:adjustRightInd w:val="0"/>
        <w:ind w:left="615"/>
        <w:jc w:val="both"/>
        <w:rPr>
          <w:sz w:val="28"/>
          <w:szCs w:val="28"/>
        </w:rPr>
      </w:pPr>
      <w:r w:rsidRPr="00391959">
        <w:rPr>
          <w:sz w:val="28"/>
          <w:szCs w:val="28"/>
        </w:rPr>
        <w:t>2) це</w:t>
      </w:r>
      <w:r>
        <w:rPr>
          <w:sz w:val="28"/>
          <w:szCs w:val="28"/>
        </w:rPr>
        <w:t>ль и основание проведения</w:t>
      </w:r>
      <w:r w:rsidRPr="00391959">
        <w:rPr>
          <w:sz w:val="28"/>
          <w:szCs w:val="28"/>
        </w:rPr>
        <w:t xml:space="preserve"> плановой проверки;</w:t>
      </w:r>
    </w:p>
    <w:p w:rsidR="004C685E" w:rsidRPr="00391959" w:rsidRDefault="004C685E" w:rsidP="00E62DF8">
      <w:pPr>
        <w:autoSpaceDE w:val="0"/>
        <w:autoSpaceDN w:val="0"/>
        <w:adjustRightInd w:val="0"/>
        <w:jc w:val="both"/>
        <w:rPr>
          <w:sz w:val="28"/>
          <w:szCs w:val="28"/>
        </w:rPr>
      </w:pPr>
      <w:r>
        <w:rPr>
          <w:sz w:val="28"/>
          <w:szCs w:val="28"/>
        </w:rPr>
        <w:t xml:space="preserve">        </w:t>
      </w:r>
      <w:r w:rsidRPr="00391959">
        <w:rPr>
          <w:sz w:val="28"/>
          <w:szCs w:val="28"/>
        </w:rPr>
        <w:t>3) дата начала и сроки проведения каждой плановой проверки;</w:t>
      </w:r>
    </w:p>
    <w:p w:rsidR="004C685E" w:rsidRPr="00391959" w:rsidRDefault="004C685E" w:rsidP="00E62DF8">
      <w:pPr>
        <w:autoSpaceDE w:val="0"/>
        <w:autoSpaceDN w:val="0"/>
        <w:adjustRightInd w:val="0"/>
        <w:ind w:left="615"/>
        <w:jc w:val="both"/>
        <w:rPr>
          <w:sz w:val="28"/>
          <w:szCs w:val="28"/>
        </w:rPr>
      </w:pPr>
      <w:r w:rsidRPr="00391959">
        <w:rPr>
          <w:sz w:val="28"/>
          <w:szCs w:val="28"/>
        </w:rPr>
        <w:t>4) наименование органа муниципального контроля, осуществляющего конкретную плановую проверку. При проведении плановой</w:t>
      </w:r>
      <w:r>
        <w:rPr>
          <w:sz w:val="28"/>
          <w:szCs w:val="28"/>
        </w:rPr>
        <w:t xml:space="preserve"> совместной </w:t>
      </w:r>
      <w:r w:rsidRPr="00391959">
        <w:rPr>
          <w:sz w:val="28"/>
          <w:szCs w:val="28"/>
        </w:rPr>
        <w:t xml:space="preserve"> проверки органами госуд</w:t>
      </w:r>
      <w:r>
        <w:rPr>
          <w:sz w:val="28"/>
          <w:szCs w:val="28"/>
        </w:rPr>
        <w:t xml:space="preserve">арственного контроля (надзора) и </w:t>
      </w:r>
      <w:r w:rsidRPr="00391959">
        <w:rPr>
          <w:sz w:val="28"/>
          <w:szCs w:val="28"/>
        </w:rPr>
        <w:t xml:space="preserve">органами муниципального контроля совместно указываются </w:t>
      </w:r>
      <w:r>
        <w:rPr>
          <w:sz w:val="28"/>
          <w:szCs w:val="28"/>
        </w:rPr>
        <w:tab/>
      </w:r>
      <w:r w:rsidRPr="00391959">
        <w:rPr>
          <w:sz w:val="28"/>
          <w:szCs w:val="28"/>
        </w:rPr>
        <w:t>наименования всех участвующих в такой проверке органов.</w:t>
      </w:r>
    </w:p>
    <w:p w:rsidR="004C685E" w:rsidRPr="00391959" w:rsidRDefault="004C685E" w:rsidP="00E62DF8">
      <w:pPr>
        <w:autoSpaceDE w:val="0"/>
        <w:autoSpaceDN w:val="0"/>
        <w:adjustRightInd w:val="0"/>
        <w:ind w:left="615"/>
        <w:jc w:val="both"/>
        <w:rPr>
          <w:sz w:val="28"/>
          <w:szCs w:val="28"/>
        </w:rPr>
      </w:pPr>
    </w:p>
    <w:p w:rsidR="004C685E" w:rsidRDefault="004C685E" w:rsidP="00E62DF8">
      <w:pPr>
        <w:autoSpaceDE w:val="0"/>
        <w:autoSpaceDN w:val="0"/>
        <w:adjustRightInd w:val="0"/>
        <w:ind w:firstLine="540"/>
        <w:jc w:val="both"/>
        <w:rPr>
          <w:sz w:val="28"/>
          <w:szCs w:val="28"/>
        </w:rPr>
      </w:pPr>
      <w:r>
        <w:rPr>
          <w:sz w:val="28"/>
          <w:szCs w:val="28"/>
        </w:rPr>
        <w:t>3.1.1.3. Утвержденный руководителем Администрации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либо иным доступным способом.</w:t>
      </w:r>
    </w:p>
    <w:p w:rsidR="004C685E" w:rsidRPr="009264B4" w:rsidRDefault="004C685E" w:rsidP="00E62DF8">
      <w:pPr>
        <w:autoSpaceDE w:val="0"/>
        <w:autoSpaceDN w:val="0"/>
        <w:adjustRightInd w:val="0"/>
        <w:ind w:firstLine="540"/>
        <w:jc w:val="both"/>
        <w:rPr>
          <w:sz w:val="28"/>
          <w:szCs w:val="28"/>
        </w:rPr>
      </w:pPr>
      <w:r w:rsidRPr="009264B4">
        <w:rPr>
          <w:sz w:val="28"/>
          <w:szCs w:val="28"/>
        </w:rPr>
        <w:t>3.1.1.4. В срок до 30 ноября года, предшествующего году проведения плановых проверок,  Администрация направляет проекты ежегодных планов проведения плановых проверок в органы прокуратуры.</w:t>
      </w:r>
    </w:p>
    <w:p w:rsidR="004C685E" w:rsidRPr="009264B4" w:rsidRDefault="004C685E" w:rsidP="00E62DF8">
      <w:pPr>
        <w:autoSpaceDE w:val="0"/>
        <w:autoSpaceDN w:val="0"/>
        <w:adjustRightInd w:val="0"/>
        <w:ind w:firstLine="540"/>
        <w:jc w:val="both"/>
        <w:rPr>
          <w:sz w:val="28"/>
          <w:szCs w:val="28"/>
        </w:rPr>
      </w:pPr>
      <w:r w:rsidRPr="009264B4">
        <w:rPr>
          <w:sz w:val="28"/>
          <w:szCs w:val="28"/>
        </w:rPr>
        <w:t>Органы прокуратуры рассматривают проекты ежегодных планов проведения плановых проверок на предмет законности включения в них объектов.</w:t>
      </w:r>
    </w:p>
    <w:p w:rsidR="004C685E" w:rsidRDefault="004C685E" w:rsidP="00E62DF8">
      <w:pPr>
        <w:autoSpaceDE w:val="0"/>
        <w:autoSpaceDN w:val="0"/>
        <w:adjustRightInd w:val="0"/>
        <w:ind w:firstLine="540"/>
        <w:jc w:val="both"/>
        <w:rPr>
          <w:sz w:val="28"/>
          <w:szCs w:val="28"/>
        </w:rPr>
      </w:pPr>
      <w:r>
        <w:rPr>
          <w:sz w:val="28"/>
          <w:szCs w:val="28"/>
        </w:rPr>
        <w:t>Основанием для включения плановой проверки пользователей жилых помещений в ежегодный план проведения плановых проверок является:</w:t>
      </w:r>
    </w:p>
    <w:p w:rsidR="004C685E" w:rsidRDefault="004C685E" w:rsidP="00E62DF8">
      <w:pPr>
        <w:autoSpaceDE w:val="0"/>
        <w:autoSpaceDN w:val="0"/>
        <w:adjustRightInd w:val="0"/>
        <w:ind w:firstLine="540"/>
        <w:jc w:val="both"/>
        <w:rPr>
          <w:sz w:val="28"/>
          <w:szCs w:val="28"/>
        </w:rPr>
      </w:pPr>
      <w:r>
        <w:rPr>
          <w:sz w:val="28"/>
          <w:szCs w:val="28"/>
        </w:rPr>
        <w:t>1) Положение о муниципальном жилищном контроле, мониторинг содержания, эксплуатации, ремонта и переустройства муниципального жилищного фонда.</w:t>
      </w:r>
    </w:p>
    <w:p w:rsidR="004C685E" w:rsidRPr="009C772E" w:rsidRDefault="004C685E" w:rsidP="00E62DF8">
      <w:pPr>
        <w:ind w:firstLine="709"/>
        <w:jc w:val="both"/>
        <w:rPr>
          <w:color w:val="000000"/>
          <w:sz w:val="28"/>
          <w:szCs w:val="28"/>
        </w:rPr>
      </w:pPr>
      <w:r>
        <w:rPr>
          <w:sz w:val="28"/>
          <w:szCs w:val="28"/>
        </w:rPr>
        <w:t>3.1.1.5</w:t>
      </w:r>
      <w:r w:rsidRPr="003A65D4">
        <w:rPr>
          <w:sz w:val="28"/>
          <w:szCs w:val="28"/>
        </w:rPr>
        <w:t>. Плановая проверка проводится в форме документарной</w:t>
      </w:r>
      <w:r>
        <w:rPr>
          <w:sz w:val="28"/>
          <w:szCs w:val="28"/>
        </w:rPr>
        <w:t xml:space="preserve"> проверки и (или) выездной проверки в порядке, установленном Жилищным кодексом, </w:t>
      </w:r>
      <w:r>
        <w:rPr>
          <w:color w:val="000000"/>
          <w:sz w:val="28"/>
          <w:szCs w:val="28"/>
        </w:rPr>
        <w:t>Федеральным законом</w:t>
      </w:r>
      <w:r w:rsidRPr="009C772E">
        <w:rPr>
          <w:color w:val="000000"/>
          <w:sz w:val="28"/>
          <w:szCs w:val="28"/>
        </w:rPr>
        <w:t xml:space="preserve">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000000"/>
          <w:sz w:val="28"/>
          <w:szCs w:val="28"/>
        </w:rPr>
        <w:t xml:space="preserve"> и другими нормативно-правовыми актами.</w:t>
      </w:r>
    </w:p>
    <w:p w:rsidR="004C685E" w:rsidRDefault="004C685E" w:rsidP="00E62DF8">
      <w:pPr>
        <w:autoSpaceDE w:val="0"/>
        <w:autoSpaceDN w:val="0"/>
        <w:adjustRightInd w:val="0"/>
        <w:ind w:firstLine="540"/>
        <w:jc w:val="both"/>
        <w:rPr>
          <w:sz w:val="28"/>
          <w:szCs w:val="28"/>
        </w:rPr>
      </w:pPr>
      <w:r>
        <w:rPr>
          <w:sz w:val="28"/>
          <w:szCs w:val="28"/>
        </w:rPr>
        <w:t>3.1.1.6. О проведении плановой проверки пользователь жилого помещения, юридическое лицо, индивидуальный предприниматель уведомляются Администрацией не позднее чем в течение трех рабочих дней до начала ее проведения посредством направления копии распоряжения руководителя Администрации о начале проведения плановой проверки заказным почтовым отправлением с уведомлением о вручении или иным доступным способом.</w:t>
      </w:r>
    </w:p>
    <w:p w:rsidR="004C685E" w:rsidRPr="00FF4B8D" w:rsidRDefault="004C685E" w:rsidP="00E62DF8">
      <w:pPr>
        <w:autoSpaceDE w:val="0"/>
        <w:autoSpaceDN w:val="0"/>
        <w:adjustRightInd w:val="0"/>
        <w:ind w:firstLine="540"/>
        <w:jc w:val="both"/>
        <w:rPr>
          <w:bCs/>
          <w:sz w:val="28"/>
          <w:szCs w:val="28"/>
        </w:rPr>
      </w:pPr>
      <w:r w:rsidRPr="00FF4B8D">
        <w:rPr>
          <w:sz w:val="28"/>
          <w:szCs w:val="28"/>
        </w:rPr>
        <w:t>3.1.2.1.</w:t>
      </w:r>
      <w:r w:rsidRPr="00FF4B8D">
        <w:rPr>
          <w:bCs/>
          <w:sz w:val="28"/>
          <w:szCs w:val="28"/>
        </w:rPr>
        <w:t xml:space="preserve"> Основанием для проведения внеплановой проверки наряду с основаниями, указанными в </w:t>
      </w:r>
      <w:hyperlink r:id="rId8" w:history="1">
        <w:r w:rsidRPr="00FF4B8D">
          <w:rPr>
            <w:bCs/>
            <w:color w:val="0000FF"/>
            <w:sz w:val="28"/>
            <w:szCs w:val="28"/>
          </w:rPr>
          <w:t>части 2 статьи 10</w:t>
        </w:r>
      </w:hyperlink>
      <w:r w:rsidRPr="00FF4B8D">
        <w:rPr>
          <w:bCs/>
          <w:sz w:val="28"/>
          <w:szCs w:val="28"/>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настоящего Кодекса.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4C685E" w:rsidRPr="009C772E" w:rsidRDefault="004C685E" w:rsidP="00E62DF8">
      <w:pPr>
        <w:pStyle w:val="ConsPlusNormal"/>
        <w:widowControl/>
        <w:ind w:firstLine="0"/>
        <w:jc w:val="both"/>
        <w:rPr>
          <w:rFonts w:ascii="Times New Roman" w:hAnsi="Times New Roman" w:cs="Times New Roman"/>
          <w:b/>
          <w:sz w:val="28"/>
          <w:szCs w:val="28"/>
        </w:rPr>
      </w:pPr>
    </w:p>
    <w:p w:rsidR="004C685E" w:rsidRPr="009C772E" w:rsidRDefault="004C685E" w:rsidP="00E62DF8">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9C772E">
        <w:rPr>
          <w:rFonts w:ascii="Times New Roman" w:hAnsi="Times New Roman" w:cs="Times New Roman"/>
          <w:sz w:val="28"/>
          <w:szCs w:val="28"/>
        </w:rPr>
        <w:t>4. Полном</w:t>
      </w:r>
      <w:r>
        <w:rPr>
          <w:rFonts w:ascii="Times New Roman" w:hAnsi="Times New Roman" w:cs="Times New Roman"/>
          <w:sz w:val="28"/>
          <w:szCs w:val="28"/>
        </w:rPr>
        <w:t xml:space="preserve">очия </w:t>
      </w:r>
      <w:r w:rsidRPr="009C772E">
        <w:rPr>
          <w:rFonts w:ascii="Times New Roman" w:hAnsi="Times New Roman" w:cs="Times New Roman"/>
          <w:sz w:val="28"/>
          <w:szCs w:val="28"/>
        </w:rPr>
        <w:t xml:space="preserve"> должностных лиц, осуществляющих муниципальный жилищный контроль </w:t>
      </w:r>
    </w:p>
    <w:p w:rsidR="004C685E" w:rsidRPr="009C772E" w:rsidRDefault="004C685E" w:rsidP="00E62DF8">
      <w:pPr>
        <w:pStyle w:val="ConsPlusNormal"/>
        <w:widowControl/>
        <w:ind w:firstLine="0"/>
        <w:jc w:val="both"/>
        <w:outlineLvl w:val="1"/>
        <w:rPr>
          <w:rFonts w:ascii="Times New Roman" w:hAnsi="Times New Roman" w:cs="Times New Roman"/>
          <w:sz w:val="28"/>
          <w:szCs w:val="28"/>
        </w:rPr>
      </w:pPr>
    </w:p>
    <w:p w:rsidR="004C685E" w:rsidRPr="009C772E" w:rsidRDefault="004C685E" w:rsidP="00E62D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4.1Администрация назначает должностные лица</w:t>
      </w:r>
      <w:r w:rsidRPr="009C772E">
        <w:rPr>
          <w:rFonts w:ascii="Times New Roman" w:hAnsi="Times New Roman" w:cs="Times New Roman"/>
          <w:sz w:val="28"/>
          <w:szCs w:val="28"/>
        </w:rPr>
        <w:t xml:space="preserve"> на осуществление муниципального жилищного контроля</w:t>
      </w:r>
      <w:r>
        <w:rPr>
          <w:rFonts w:ascii="Times New Roman" w:hAnsi="Times New Roman" w:cs="Times New Roman"/>
          <w:sz w:val="28"/>
          <w:szCs w:val="28"/>
        </w:rPr>
        <w:t>.</w:t>
      </w:r>
      <w:r w:rsidRPr="009C772E">
        <w:rPr>
          <w:rFonts w:ascii="Times New Roman" w:hAnsi="Times New Roman" w:cs="Times New Roman"/>
          <w:sz w:val="28"/>
          <w:szCs w:val="28"/>
        </w:rPr>
        <w:t xml:space="preserve"> </w:t>
      </w:r>
    </w:p>
    <w:p w:rsidR="004C685E" w:rsidRPr="009C772E" w:rsidRDefault="004C685E" w:rsidP="00E62DF8">
      <w:pPr>
        <w:pStyle w:val="ConsPlusNormal"/>
        <w:widowControl/>
        <w:ind w:firstLine="540"/>
        <w:jc w:val="both"/>
        <w:rPr>
          <w:rFonts w:ascii="Times New Roman" w:hAnsi="Times New Roman" w:cs="Times New Roman"/>
          <w:sz w:val="28"/>
          <w:szCs w:val="28"/>
        </w:rPr>
      </w:pPr>
      <w:r w:rsidRPr="00FF4B8D">
        <w:rPr>
          <w:rFonts w:ascii="Times New Roman" w:hAnsi="Times New Roman" w:cs="Times New Roman"/>
          <w:sz w:val="28"/>
          <w:szCs w:val="28"/>
        </w:rPr>
        <w:t>Должностные лица, осуществляющие</w:t>
      </w:r>
      <w:r w:rsidRPr="009C772E">
        <w:rPr>
          <w:rFonts w:ascii="Times New Roman" w:hAnsi="Times New Roman" w:cs="Times New Roman"/>
          <w:sz w:val="28"/>
          <w:szCs w:val="28"/>
        </w:rPr>
        <w:t xml:space="preserve"> муниципальный жилищный контроль в пределах предоставленных полномочий, имеют право:</w:t>
      </w:r>
    </w:p>
    <w:p w:rsidR="004C685E" w:rsidRPr="009C772E" w:rsidRDefault="004C685E" w:rsidP="00E62DF8">
      <w:pPr>
        <w:autoSpaceDE w:val="0"/>
        <w:autoSpaceDN w:val="0"/>
        <w:adjustRightInd w:val="0"/>
        <w:ind w:firstLine="540"/>
        <w:jc w:val="both"/>
        <w:rPr>
          <w:sz w:val="28"/>
          <w:szCs w:val="28"/>
        </w:rPr>
      </w:pPr>
      <w:r w:rsidRPr="009C772E">
        <w:rPr>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4C685E" w:rsidRPr="009C772E" w:rsidRDefault="004C685E" w:rsidP="00E62DF8">
      <w:pPr>
        <w:autoSpaceDE w:val="0"/>
        <w:autoSpaceDN w:val="0"/>
        <w:adjustRightInd w:val="0"/>
        <w:ind w:firstLine="540"/>
        <w:jc w:val="both"/>
        <w:rPr>
          <w:sz w:val="28"/>
          <w:szCs w:val="28"/>
        </w:rPr>
      </w:pPr>
      <w:r w:rsidRPr="009C772E">
        <w:rPr>
          <w:sz w:val="28"/>
          <w:szCs w:val="28"/>
        </w:rPr>
        <w:t xml:space="preserve">2) беспрепятственно по предъявлении служебного удостоверения и копии </w:t>
      </w:r>
      <w:r>
        <w:rPr>
          <w:sz w:val="28"/>
          <w:szCs w:val="28"/>
        </w:rPr>
        <w:t>распоряжения</w:t>
      </w:r>
      <w:r w:rsidRPr="009C772E">
        <w:rPr>
          <w:sz w:val="28"/>
          <w:szCs w:val="28"/>
        </w:rPr>
        <w:t xml:space="preserve"> руковод</w:t>
      </w:r>
      <w:r>
        <w:rPr>
          <w:sz w:val="28"/>
          <w:szCs w:val="28"/>
        </w:rPr>
        <w:t>ителя Администрации</w:t>
      </w:r>
      <w:r w:rsidRPr="009C772E">
        <w:rPr>
          <w:sz w:val="28"/>
          <w:szCs w:val="28"/>
        </w:rPr>
        <w:t xml:space="preserve">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9" w:history="1">
        <w:r>
          <w:rPr>
            <w:color w:val="0000FF"/>
            <w:sz w:val="28"/>
            <w:szCs w:val="28"/>
          </w:rPr>
          <w:t>ст.</w:t>
        </w:r>
        <w:r w:rsidRPr="009C772E">
          <w:rPr>
            <w:color w:val="0000FF"/>
            <w:sz w:val="28"/>
            <w:szCs w:val="28"/>
          </w:rPr>
          <w:t>162</w:t>
        </w:r>
      </w:hyperlink>
      <w:r w:rsidRPr="009C772E">
        <w:rPr>
          <w:sz w:val="28"/>
          <w:szCs w:val="28"/>
        </w:rPr>
        <w:t xml:space="preserve"> Жилищного кодекса, правомерность утверждения условий этого договора и его заключения;</w:t>
      </w:r>
    </w:p>
    <w:p w:rsidR="004C685E" w:rsidRPr="009C772E" w:rsidRDefault="004C685E" w:rsidP="00E62DF8">
      <w:pPr>
        <w:autoSpaceDE w:val="0"/>
        <w:autoSpaceDN w:val="0"/>
        <w:adjustRightInd w:val="0"/>
        <w:ind w:firstLine="540"/>
        <w:jc w:val="both"/>
        <w:rPr>
          <w:sz w:val="28"/>
          <w:szCs w:val="28"/>
        </w:rPr>
      </w:pPr>
      <w:r w:rsidRPr="009C772E">
        <w:rPr>
          <w:sz w:val="28"/>
          <w:szCs w:val="28"/>
        </w:rPr>
        <w:t>3) выдавать предписания</w:t>
      </w:r>
      <w:r>
        <w:rPr>
          <w:sz w:val="28"/>
          <w:szCs w:val="28"/>
        </w:rPr>
        <w:t xml:space="preserve"> пользователям жилого помещения и юридическим лицам</w:t>
      </w:r>
      <w:r w:rsidRPr="009C772E">
        <w:rPr>
          <w:sz w:val="28"/>
          <w:szCs w:val="28"/>
        </w:rPr>
        <w:t xml:space="preserve">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4C685E" w:rsidRPr="009C772E" w:rsidRDefault="004C685E" w:rsidP="00E62DF8">
      <w:pPr>
        <w:autoSpaceDE w:val="0"/>
        <w:autoSpaceDN w:val="0"/>
        <w:adjustRightInd w:val="0"/>
        <w:ind w:firstLine="540"/>
        <w:jc w:val="both"/>
        <w:rPr>
          <w:sz w:val="28"/>
          <w:szCs w:val="28"/>
        </w:rPr>
      </w:pPr>
      <w:r>
        <w:rPr>
          <w:sz w:val="28"/>
          <w:szCs w:val="28"/>
        </w:rPr>
        <w:t>4</w:t>
      </w:r>
      <w:r w:rsidRPr="009C772E">
        <w:rPr>
          <w:sz w:val="28"/>
          <w:szCs w:val="28"/>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C685E" w:rsidRPr="009C772E" w:rsidRDefault="004C685E" w:rsidP="00E62DF8">
      <w:pPr>
        <w:pStyle w:val="ConsPlusNormal"/>
        <w:widowControl/>
        <w:ind w:firstLine="540"/>
        <w:jc w:val="both"/>
        <w:rPr>
          <w:rFonts w:ascii="Times New Roman" w:hAnsi="Times New Roman" w:cs="Times New Roman"/>
          <w:sz w:val="28"/>
          <w:szCs w:val="28"/>
        </w:rPr>
      </w:pPr>
      <w:r w:rsidRPr="009C772E">
        <w:rPr>
          <w:rFonts w:ascii="Times New Roman" w:hAnsi="Times New Roman" w:cs="Times New Roman"/>
          <w:sz w:val="28"/>
          <w:szCs w:val="28"/>
        </w:rPr>
        <w:t>4.2. Должностные лица, осуществляющие муниципальный жилищный контроль, при проведении мероприятий по контролю обязаны:</w:t>
      </w:r>
    </w:p>
    <w:p w:rsidR="004C685E" w:rsidRPr="009C772E" w:rsidRDefault="004C685E" w:rsidP="00E62DF8">
      <w:pPr>
        <w:pStyle w:val="ConsPlusNormal"/>
        <w:widowControl/>
        <w:ind w:firstLine="540"/>
        <w:jc w:val="both"/>
        <w:rPr>
          <w:rFonts w:ascii="Times New Roman" w:hAnsi="Times New Roman" w:cs="Times New Roman"/>
          <w:sz w:val="28"/>
          <w:szCs w:val="28"/>
        </w:rPr>
      </w:pPr>
      <w:r w:rsidRPr="009C772E">
        <w:rPr>
          <w:rFonts w:ascii="Times New Roman" w:hAnsi="Times New Roman" w:cs="Times New Roman"/>
          <w:sz w:val="28"/>
          <w:szCs w:val="28"/>
        </w:rPr>
        <w:t xml:space="preserve">а) руководствоваться законодательством Российской Федерации, </w:t>
      </w:r>
      <w:r>
        <w:rPr>
          <w:rFonts w:ascii="Times New Roman" w:hAnsi="Times New Roman" w:cs="Times New Roman"/>
          <w:sz w:val="28"/>
          <w:szCs w:val="28"/>
        </w:rPr>
        <w:t xml:space="preserve">Ленинградской </w:t>
      </w:r>
      <w:r w:rsidRPr="009C772E">
        <w:rPr>
          <w:rFonts w:ascii="Times New Roman" w:hAnsi="Times New Roman" w:cs="Times New Roman"/>
          <w:sz w:val="28"/>
          <w:szCs w:val="28"/>
        </w:rPr>
        <w:t xml:space="preserve"> области</w:t>
      </w:r>
      <w:r>
        <w:rPr>
          <w:rFonts w:ascii="Times New Roman" w:hAnsi="Times New Roman" w:cs="Times New Roman"/>
          <w:sz w:val="28"/>
          <w:szCs w:val="28"/>
        </w:rPr>
        <w:t>, Уставом МО Новоладожское городское поселение</w:t>
      </w:r>
      <w:r w:rsidRPr="009C772E">
        <w:rPr>
          <w:rFonts w:ascii="Times New Roman" w:hAnsi="Times New Roman" w:cs="Times New Roman"/>
          <w:sz w:val="28"/>
          <w:szCs w:val="28"/>
        </w:rPr>
        <w:t>, настоящим Положением и иными муниципальными правовыми актами;</w:t>
      </w:r>
    </w:p>
    <w:p w:rsidR="004C685E" w:rsidRPr="009C772E" w:rsidRDefault="004C685E" w:rsidP="00E62DF8">
      <w:pPr>
        <w:pStyle w:val="ConsPlusNormal"/>
        <w:widowControl/>
        <w:ind w:firstLine="540"/>
        <w:jc w:val="both"/>
        <w:rPr>
          <w:rFonts w:ascii="Times New Roman" w:hAnsi="Times New Roman" w:cs="Times New Roman"/>
          <w:sz w:val="28"/>
          <w:szCs w:val="28"/>
        </w:rPr>
      </w:pPr>
      <w:r w:rsidRPr="009C772E">
        <w:rPr>
          <w:rFonts w:ascii="Times New Roman" w:hAnsi="Times New Roman" w:cs="Times New Roman"/>
          <w:sz w:val="28"/>
          <w:szCs w:val="28"/>
        </w:rPr>
        <w:t>б) соблюдать действующее законодательство, права и законные интересы юридических лиц, граждан и индивидуальных предпринимателей;</w:t>
      </w:r>
    </w:p>
    <w:p w:rsidR="004C685E" w:rsidRPr="009C772E" w:rsidRDefault="004C685E" w:rsidP="00E62DF8">
      <w:pPr>
        <w:pStyle w:val="ConsPlusNormal"/>
        <w:widowControl/>
        <w:ind w:firstLine="540"/>
        <w:jc w:val="both"/>
        <w:rPr>
          <w:rFonts w:ascii="Times New Roman" w:hAnsi="Times New Roman" w:cs="Times New Roman"/>
          <w:sz w:val="28"/>
          <w:szCs w:val="28"/>
        </w:rPr>
      </w:pPr>
      <w:r w:rsidRPr="009C772E">
        <w:rPr>
          <w:rFonts w:ascii="Times New Roman" w:hAnsi="Times New Roman" w:cs="Times New Roman"/>
          <w:sz w:val="28"/>
          <w:szCs w:val="28"/>
        </w:rPr>
        <w:t>в) принимать меры по предотвращению и устранению последствий выявленных нарушений жилищного законодательства в установленном порядке;</w:t>
      </w:r>
    </w:p>
    <w:p w:rsidR="004C685E" w:rsidRPr="009C772E" w:rsidRDefault="004C685E" w:rsidP="00E62DF8">
      <w:pPr>
        <w:pStyle w:val="ConsPlusNormal"/>
        <w:widowControl/>
        <w:ind w:firstLine="540"/>
        <w:jc w:val="both"/>
        <w:rPr>
          <w:rFonts w:ascii="Times New Roman" w:hAnsi="Times New Roman" w:cs="Times New Roman"/>
          <w:sz w:val="28"/>
          <w:szCs w:val="28"/>
        </w:rPr>
      </w:pPr>
      <w:r w:rsidRPr="009C772E">
        <w:rPr>
          <w:rFonts w:ascii="Times New Roman" w:hAnsi="Times New Roman" w:cs="Times New Roman"/>
          <w:sz w:val="28"/>
          <w:szCs w:val="28"/>
        </w:rPr>
        <w:t>г) проводить профилактическую работу по устранению причин и обстоятельств, способствующих совершению правонарушений в области жилищного законодательства.</w:t>
      </w:r>
    </w:p>
    <w:p w:rsidR="004C685E" w:rsidRPr="009C772E" w:rsidRDefault="004C685E" w:rsidP="00E62DF8">
      <w:pPr>
        <w:pStyle w:val="ConsPlusNormal"/>
        <w:widowControl/>
        <w:ind w:firstLine="540"/>
        <w:jc w:val="both"/>
        <w:rPr>
          <w:rFonts w:ascii="Times New Roman" w:hAnsi="Times New Roman" w:cs="Times New Roman"/>
          <w:sz w:val="28"/>
          <w:szCs w:val="28"/>
        </w:rPr>
      </w:pPr>
      <w:r w:rsidRPr="009C772E">
        <w:rPr>
          <w:rFonts w:ascii="Times New Roman" w:hAnsi="Times New Roman" w:cs="Times New Roman"/>
          <w:sz w:val="28"/>
          <w:szCs w:val="28"/>
        </w:rPr>
        <w:t xml:space="preserve">4.3. При осуществлении муниципального жилищного контроля должностные лица несут в установленном действующим законодательством </w:t>
      </w:r>
      <w:r>
        <w:rPr>
          <w:rFonts w:ascii="Times New Roman" w:hAnsi="Times New Roman" w:cs="Times New Roman"/>
          <w:sz w:val="28"/>
          <w:szCs w:val="28"/>
        </w:rPr>
        <w:t xml:space="preserve">порядке </w:t>
      </w:r>
      <w:r w:rsidRPr="009C772E">
        <w:rPr>
          <w:rFonts w:ascii="Times New Roman" w:hAnsi="Times New Roman" w:cs="Times New Roman"/>
          <w:sz w:val="28"/>
          <w:szCs w:val="28"/>
        </w:rPr>
        <w:t>и настоящим Положением ответственность за:</w:t>
      </w:r>
    </w:p>
    <w:p w:rsidR="004C685E" w:rsidRPr="009C772E" w:rsidRDefault="004C685E" w:rsidP="00E62DF8">
      <w:pPr>
        <w:pStyle w:val="ConsPlusNormal"/>
        <w:widowControl/>
        <w:ind w:firstLine="540"/>
        <w:jc w:val="both"/>
        <w:rPr>
          <w:rFonts w:ascii="Times New Roman" w:hAnsi="Times New Roman" w:cs="Times New Roman"/>
          <w:sz w:val="28"/>
          <w:szCs w:val="28"/>
        </w:rPr>
      </w:pPr>
      <w:r w:rsidRPr="009C772E">
        <w:rPr>
          <w:rFonts w:ascii="Times New Roman" w:hAnsi="Times New Roman" w:cs="Times New Roman"/>
          <w:sz w:val="28"/>
          <w:szCs w:val="28"/>
        </w:rPr>
        <w:t>а) несоблюдение требований законодательства при исполнении служебных обязанностей;</w:t>
      </w:r>
    </w:p>
    <w:p w:rsidR="004C685E" w:rsidRPr="009C772E" w:rsidRDefault="004C685E" w:rsidP="00E62DF8">
      <w:pPr>
        <w:pStyle w:val="ConsPlusNormal"/>
        <w:widowControl/>
        <w:ind w:firstLine="540"/>
        <w:jc w:val="both"/>
        <w:rPr>
          <w:rFonts w:ascii="Times New Roman" w:hAnsi="Times New Roman" w:cs="Times New Roman"/>
          <w:sz w:val="28"/>
          <w:szCs w:val="28"/>
        </w:rPr>
      </w:pPr>
      <w:r w:rsidRPr="009C772E">
        <w:rPr>
          <w:rFonts w:ascii="Times New Roman" w:hAnsi="Times New Roman" w:cs="Times New Roman"/>
          <w:sz w:val="28"/>
          <w:szCs w:val="28"/>
        </w:rPr>
        <w:t>б) несоблюдение установленного порядка осуществления муниципального жилищного контроля;</w:t>
      </w:r>
    </w:p>
    <w:p w:rsidR="004C685E" w:rsidRPr="009C772E" w:rsidRDefault="004C685E" w:rsidP="00E62DF8">
      <w:pPr>
        <w:pStyle w:val="ConsPlusNormal"/>
        <w:widowControl/>
        <w:ind w:firstLine="540"/>
        <w:jc w:val="both"/>
        <w:rPr>
          <w:rFonts w:ascii="Times New Roman" w:hAnsi="Times New Roman" w:cs="Times New Roman"/>
          <w:sz w:val="28"/>
          <w:szCs w:val="28"/>
        </w:rPr>
      </w:pPr>
      <w:r w:rsidRPr="009C772E">
        <w:rPr>
          <w:rFonts w:ascii="Times New Roman" w:hAnsi="Times New Roman" w:cs="Times New Roman"/>
          <w:sz w:val="28"/>
          <w:szCs w:val="28"/>
        </w:rPr>
        <w:t>в) непринятие мер по предотвращению и устранению последствий выявленных нарушений жилищного законодательства;</w:t>
      </w:r>
    </w:p>
    <w:p w:rsidR="004C685E" w:rsidRPr="009C772E" w:rsidRDefault="004C685E" w:rsidP="00E62DF8">
      <w:pPr>
        <w:pStyle w:val="ConsPlusNormal"/>
        <w:widowControl/>
        <w:ind w:firstLine="540"/>
        <w:jc w:val="both"/>
        <w:rPr>
          <w:rFonts w:ascii="Times New Roman" w:hAnsi="Times New Roman" w:cs="Times New Roman"/>
          <w:sz w:val="28"/>
          <w:szCs w:val="28"/>
        </w:rPr>
      </w:pPr>
      <w:r w:rsidRPr="009C772E">
        <w:rPr>
          <w:rFonts w:ascii="Times New Roman" w:hAnsi="Times New Roman" w:cs="Times New Roman"/>
          <w:sz w:val="28"/>
          <w:szCs w:val="28"/>
        </w:rPr>
        <w:t>г) объективность и достоверность материалов проводимых проверок.</w:t>
      </w:r>
    </w:p>
    <w:p w:rsidR="004C685E" w:rsidRPr="009C772E" w:rsidRDefault="004C685E" w:rsidP="00E62D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4.4</w:t>
      </w:r>
      <w:r w:rsidRPr="009C772E">
        <w:rPr>
          <w:rFonts w:ascii="Times New Roman" w:hAnsi="Times New Roman" w:cs="Times New Roman"/>
          <w:sz w:val="28"/>
          <w:szCs w:val="28"/>
        </w:rPr>
        <w:t>. Препятствование осуществлению полномочий должностных лиц при проведении ими муниципального жилищного контроля влечет установленную законодательством РФ ответственность.</w:t>
      </w:r>
    </w:p>
    <w:p w:rsidR="004C685E" w:rsidRPr="009C772E" w:rsidRDefault="004C685E" w:rsidP="00E62DF8">
      <w:pPr>
        <w:autoSpaceDE w:val="0"/>
        <w:autoSpaceDN w:val="0"/>
        <w:adjustRightInd w:val="0"/>
        <w:ind w:firstLine="540"/>
        <w:jc w:val="both"/>
        <w:outlineLvl w:val="2"/>
        <w:rPr>
          <w:sz w:val="28"/>
          <w:szCs w:val="28"/>
        </w:rPr>
      </w:pPr>
      <w:r>
        <w:rPr>
          <w:sz w:val="28"/>
          <w:szCs w:val="28"/>
        </w:rPr>
        <w:t>4.5</w:t>
      </w:r>
      <w:r w:rsidRPr="009C772E">
        <w:rPr>
          <w:sz w:val="28"/>
          <w:szCs w:val="28"/>
        </w:rPr>
        <w:t>. Администрация вправе обратиться в суд с заявлениями о ликвидации товарищества</w:t>
      </w:r>
      <w:r>
        <w:rPr>
          <w:sz w:val="28"/>
          <w:szCs w:val="28"/>
        </w:rPr>
        <w:t xml:space="preserve"> собственников жилья</w:t>
      </w:r>
      <w:r w:rsidRPr="009C772E">
        <w:rPr>
          <w:sz w:val="28"/>
          <w:szCs w:val="28"/>
        </w:rPr>
        <w:t>,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4C685E" w:rsidRDefault="004C685E" w:rsidP="00E62DF8">
      <w:pPr>
        <w:jc w:val="both"/>
        <w:rPr>
          <w:sz w:val="28"/>
          <w:szCs w:val="28"/>
        </w:rPr>
      </w:pPr>
    </w:p>
    <w:p w:rsidR="004C685E" w:rsidRDefault="004C685E" w:rsidP="00E62DF8">
      <w:pPr>
        <w:autoSpaceDE w:val="0"/>
        <w:autoSpaceDN w:val="0"/>
        <w:adjustRightInd w:val="0"/>
        <w:ind w:firstLine="540"/>
        <w:jc w:val="both"/>
        <w:outlineLvl w:val="0"/>
        <w:rPr>
          <w:sz w:val="28"/>
          <w:szCs w:val="28"/>
        </w:rPr>
      </w:pPr>
      <w:r>
        <w:rPr>
          <w:sz w:val="28"/>
          <w:szCs w:val="28"/>
        </w:rPr>
        <w:t>5. Порядок взаимодействия органов муниципального жилищного контроля с органом государственного жилищного надзора</w:t>
      </w:r>
    </w:p>
    <w:p w:rsidR="004C685E" w:rsidRDefault="004C685E" w:rsidP="00E62DF8">
      <w:pPr>
        <w:autoSpaceDE w:val="0"/>
        <w:autoSpaceDN w:val="0"/>
        <w:adjustRightInd w:val="0"/>
        <w:ind w:firstLine="540"/>
        <w:jc w:val="both"/>
        <w:rPr>
          <w:sz w:val="28"/>
          <w:szCs w:val="28"/>
        </w:rPr>
      </w:pPr>
    </w:p>
    <w:p w:rsidR="004C685E" w:rsidRDefault="004C685E" w:rsidP="00E62DF8">
      <w:pPr>
        <w:autoSpaceDE w:val="0"/>
        <w:autoSpaceDN w:val="0"/>
        <w:adjustRightInd w:val="0"/>
        <w:ind w:firstLine="540"/>
        <w:jc w:val="both"/>
        <w:rPr>
          <w:sz w:val="28"/>
          <w:szCs w:val="28"/>
        </w:rPr>
      </w:pPr>
      <w:bookmarkStart w:id="0" w:name="Par2"/>
      <w:bookmarkEnd w:id="0"/>
      <w:r>
        <w:rPr>
          <w:sz w:val="28"/>
          <w:szCs w:val="28"/>
        </w:rPr>
        <w:t>5.1. Органы муниципального жилищного контроля и орган государственного жилищного надзора при организации и проведении проверок осуществляют взаимодействие по следующим вопросам:</w:t>
      </w:r>
    </w:p>
    <w:p w:rsidR="004C685E" w:rsidRDefault="004C685E" w:rsidP="00E62DF8">
      <w:pPr>
        <w:autoSpaceDE w:val="0"/>
        <w:autoSpaceDN w:val="0"/>
        <w:adjustRightInd w:val="0"/>
        <w:ind w:firstLine="540"/>
        <w:jc w:val="both"/>
        <w:rPr>
          <w:sz w:val="28"/>
          <w:szCs w:val="28"/>
        </w:rPr>
      </w:pPr>
      <w:r>
        <w:rPr>
          <w:sz w:val="28"/>
          <w:szCs w:val="28"/>
        </w:rPr>
        <w:t>-информирование о нормативных правовых актах и методических документах по вопросам организации и осуществления государственного жилищного надзора, муниципального жилищного контроля;</w:t>
      </w:r>
    </w:p>
    <w:p w:rsidR="004C685E" w:rsidRDefault="004C685E" w:rsidP="00E62DF8">
      <w:pPr>
        <w:autoSpaceDE w:val="0"/>
        <w:autoSpaceDN w:val="0"/>
        <w:adjustRightInd w:val="0"/>
        <w:ind w:firstLine="540"/>
        <w:jc w:val="both"/>
        <w:rPr>
          <w:sz w:val="28"/>
          <w:szCs w:val="28"/>
        </w:rPr>
      </w:pPr>
      <w:r>
        <w:rPr>
          <w:sz w:val="28"/>
          <w:szCs w:val="28"/>
        </w:rPr>
        <w:t>-определение целей, объема, сроков проведения плановых проверок;</w:t>
      </w:r>
    </w:p>
    <w:p w:rsidR="004C685E" w:rsidRDefault="004C685E" w:rsidP="00E62DF8">
      <w:pPr>
        <w:autoSpaceDE w:val="0"/>
        <w:autoSpaceDN w:val="0"/>
        <w:adjustRightInd w:val="0"/>
        <w:ind w:firstLine="540"/>
        <w:jc w:val="both"/>
        <w:rPr>
          <w:sz w:val="28"/>
          <w:szCs w:val="28"/>
        </w:rPr>
      </w:pPr>
      <w:r>
        <w:rPr>
          <w:sz w:val="28"/>
          <w:szCs w:val="28"/>
        </w:rPr>
        <w:t>-информирование о результатах проводимых проверок, состоянии соблюдения законодательства Российской Федерации в жилищной сфере и об эффективности государственного жилищного надзора, муниципального жилищного контроля;</w:t>
      </w:r>
    </w:p>
    <w:p w:rsidR="004C685E" w:rsidRDefault="004C685E" w:rsidP="00E62DF8">
      <w:pPr>
        <w:autoSpaceDE w:val="0"/>
        <w:autoSpaceDN w:val="0"/>
        <w:adjustRightInd w:val="0"/>
        <w:ind w:firstLine="540"/>
        <w:jc w:val="both"/>
        <w:rPr>
          <w:sz w:val="28"/>
          <w:szCs w:val="28"/>
        </w:rPr>
      </w:pPr>
      <w:r>
        <w:rPr>
          <w:sz w:val="28"/>
          <w:szCs w:val="28"/>
        </w:rPr>
        <w:t>-подготовка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жилищного надзора, муниципального жилищного контроля;</w:t>
      </w:r>
    </w:p>
    <w:p w:rsidR="004C685E" w:rsidRDefault="004C685E" w:rsidP="00E62DF8">
      <w:pPr>
        <w:autoSpaceDE w:val="0"/>
        <w:autoSpaceDN w:val="0"/>
        <w:adjustRightInd w:val="0"/>
        <w:ind w:firstLine="540"/>
        <w:jc w:val="both"/>
        <w:rPr>
          <w:sz w:val="28"/>
          <w:szCs w:val="28"/>
        </w:rPr>
      </w:pPr>
      <w:r>
        <w:rPr>
          <w:sz w:val="28"/>
          <w:szCs w:val="28"/>
        </w:rPr>
        <w:t>-принятие административных регламентов взаимодействия органа государственного жилищного надзора, органов муниципального жилищного контроля при осуществлении государственного жилищного надзора, муниципального жилищного контроля;</w:t>
      </w:r>
    </w:p>
    <w:p w:rsidR="004C685E" w:rsidRDefault="004C685E" w:rsidP="00E62DF8">
      <w:pPr>
        <w:autoSpaceDE w:val="0"/>
        <w:autoSpaceDN w:val="0"/>
        <w:adjustRightInd w:val="0"/>
        <w:ind w:firstLine="540"/>
        <w:jc w:val="both"/>
        <w:rPr>
          <w:sz w:val="28"/>
          <w:szCs w:val="28"/>
        </w:rPr>
      </w:pPr>
      <w:r>
        <w:rPr>
          <w:sz w:val="28"/>
          <w:szCs w:val="28"/>
        </w:rPr>
        <w:t>-повышение квалификации специалистов, осуществляющих государственный жилищный надзор, муниципальный жилищный контроль.</w:t>
      </w:r>
    </w:p>
    <w:p w:rsidR="004C685E" w:rsidRDefault="004C685E" w:rsidP="00E62DF8">
      <w:pPr>
        <w:autoSpaceDE w:val="0"/>
        <w:autoSpaceDN w:val="0"/>
        <w:adjustRightInd w:val="0"/>
        <w:ind w:firstLine="540"/>
        <w:jc w:val="both"/>
        <w:rPr>
          <w:sz w:val="28"/>
          <w:szCs w:val="28"/>
        </w:rPr>
      </w:pPr>
      <w:r>
        <w:rPr>
          <w:sz w:val="28"/>
          <w:szCs w:val="28"/>
        </w:rPr>
        <w:t xml:space="preserve">5.2. Обмен информацией по вопросам, указанным в </w:t>
      </w:r>
      <w:hyperlink w:anchor="Par2" w:history="1">
        <w:r>
          <w:rPr>
            <w:color w:val="0000FF"/>
            <w:sz w:val="28"/>
            <w:szCs w:val="28"/>
          </w:rPr>
          <w:t>части 1</w:t>
        </w:r>
      </w:hyperlink>
      <w:r>
        <w:rPr>
          <w:sz w:val="28"/>
          <w:szCs w:val="28"/>
        </w:rPr>
        <w:t xml:space="preserve"> настоящей статьи, осуществляется на основании письменных запросов, направляемых посредством почтовой, электронной, факсимильной связи либо иным доступным способом.</w:t>
      </w:r>
    </w:p>
    <w:p w:rsidR="004C685E" w:rsidRDefault="004C685E" w:rsidP="00E62DF8">
      <w:pPr>
        <w:autoSpaceDE w:val="0"/>
        <w:autoSpaceDN w:val="0"/>
        <w:adjustRightInd w:val="0"/>
        <w:ind w:firstLine="540"/>
        <w:jc w:val="both"/>
        <w:rPr>
          <w:sz w:val="28"/>
          <w:szCs w:val="28"/>
        </w:rPr>
      </w:pPr>
      <w:r>
        <w:rPr>
          <w:sz w:val="28"/>
          <w:szCs w:val="28"/>
        </w:rPr>
        <w:t xml:space="preserve">5.3. В случае выявления в ходе проверок фактов нарушения обязательных требований, ответственность за нарушение которых предусмотрена </w:t>
      </w:r>
      <w:hyperlink r:id="rId10" w:history="1">
        <w:r>
          <w:rPr>
            <w:color w:val="0000FF"/>
            <w:sz w:val="28"/>
            <w:szCs w:val="28"/>
          </w:rPr>
          <w:t>Кодексом</w:t>
        </w:r>
      </w:hyperlink>
      <w:r>
        <w:rPr>
          <w:sz w:val="28"/>
          <w:szCs w:val="28"/>
        </w:rPr>
        <w:t xml:space="preserve"> Российской Федерации об административных правонарушениях, органы муниципального жилищного контроля направляют материалы по таким проверкам в орган государственного жилищного надзора для решения вопроса о возбуждении производства по делу об административном правонарушении в соответствии с </w:t>
      </w:r>
      <w:hyperlink r:id="rId11" w:history="1">
        <w:r>
          <w:rPr>
            <w:color w:val="0000FF"/>
            <w:sz w:val="28"/>
            <w:szCs w:val="28"/>
          </w:rPr>
          <w:t>Кодексом</w:t>
        </w:r>
      </w:hyperlink>
      <w:r>
        <w:rPr>
          <w:sz w:val="28"/>
          <w:szCs w:val="28"/>
        </w:rPr>
        <w:t xml:space="preserve"> Российской Федерации об административных правонарушениях.</w:t>
      </w:r>
    </w:p>
    <w:p w:rsidR="004C685E" w:rsidRDefault="004C685E" w:rsidP="00E62DF8">
      <w:pPr>
        <w:autoSpaceDE w:val="0"/>
        <w:autoSpaceDN w:val="0"/>
        <w:adjustRightInd w:val="0"/>
        <w:ind w:firstLine="540"/>
        <w:jc w:val="both"/>
        <w:rPr>
          <w:sz w:val="28"/>
          <w:szCs w:val="28"/>
        </w:rPr>
      </w:pPr>
      <w:r>
        <w:rPr>
          <w:sz w:val="28"/>
          <w:szCs w:val="28"/>
        </w:rPr>
        <w:t>5.4. В случае необходимости проведения совместных проверок органы муниципального жилищного контроля разрабатывают проект административного регламента взаимодействия органа муниципального жилищного контроля поселения (городского округа) Ленинградской области и органа государственного жилищного надзора при осуществлении муниципального жилищного контроля.</w:t>
      </w:r>
    </w:p>
    <w:p w:rsidR="004C685E" w:rsidRDefault="004C685E" w:rsidP="00E62DF8">
      <w:pPr>
        <w:autoSpaceDE w:val="0"/>
        <w:autoSpaceDN w:val="0"/>
        <w:adjustRightInd w:val="0"/>
        <w:ind w:firstLine="540"/>
        <w:jc w:val="both"/>
        <w:rPr>
          <w:sz w:val="28"/>
          <w:szCs w:val="28"/>
        </w:rPr>
      </w:pPr>
      <w:r>
        <w:rPr>
          <w:sz w:val="28"/>
          <w:szCs w:val="28"/>
        </w:rPr>
        <w:t>Административный регламент взаимодействия органа муниципального жилищного контроля поселения (городского округа) Ленинградской области и органа государственного жилищного надзора при осуществлении муниципального жилищного контроля утверждается нормативным правовым актом органа государственного жилищного надзора и муниципальным правовым актом соответствующего органа местного самоуправления.</w:t>
      </w:r>
    </w:p>
    <w:p w:rsidR="004C685E" w:rsidRPr="009C772E" w:rsidRDefault="004C685E" w:rsidP="00E62DF8">
      <w:pPr>
        <w:autoSpaceDE w:val="0"/>
        <w:autoSpaceDN w:val="0"/>
        <w:adjustRightInd w:val="0"/>
        <w:ind w:firstLine="540"/>
        <w:jc w:val="both"/>
        <w:rPr>
          <w:sz w:val="28"/>
          <w:szCs w:val="28"/>
        </w:rPr>
      </w:pPr>
      <w:r>
        <w:rPr>
          <w:sz w:val="28"/>
          <w:szCs w:val="28"/>
        </w:rPr>
        <w:t>5.5. В целях организации взаимодействия органы муниципального жилищного контроля и орган государственного жилищного надзора вправе проводить совместные совещания, создавать постоянные консультативно-совещательные органы (советы, комиссии и т.д.), а также временные рабочие группы для обсуждения и выработки предложений по вопросам организации взаимодействия органов муниципального жилищного контроля и органа государственного жилищного надзора.</w:t>
      </w:r>
    </w:p>
    <w:sectPr w:rsidR="004C685E" w:rsidRPr="009C772E" w:rsidSect="005F246B">
      <w:pgSz w:w="11906" w:h="16838"/>
      <w:pgMar w:top="540" w:right="849"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85E" w:rsidRDefault="004C685E" w:rsidP="006E3475">
      <w:r>
        <w:separator/>
      </w:r>
    </w:p>
  </w:endnote>
  <w:endnote w:type="continuationSeparator" w:id="0">
    <w:p w:rsidR="004C685E" w:rsidRDefault="004C685E" w:rsidP="006E34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85E" w:rsidRDefault="004C685E" w:rsidP="006E3475">
      <w:r>
        <w:separator/>
      </w:r>
    </w:p>
  </w:footnote>
  <w:footnote w:type="continuationSeparator" w:id="0">
    <w:p w:rsidR="004C685E" w:rsidRDefault="004C685E" w:rsidP="006E34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72D59"/>
    <w:multiLevelType w:val="hybridMultilevel"/>
    <w:tmpl w:val="A204F40C"/>
    <w:lvl w:ilvl="0" w:tplc="433E255C">
      <w:start w:val="1"/>
      <w:numFmt w:val="decimal"/>
      <w:lvlText w:val="%1)"/>
      <w:lvlJc w:val="left"/>
      <w:pPr>
        <w:ind w:left="1575" w:hanging="960"/>
      </w:pPr>
      <w:rPr>
        <w:rFonts w:cs="Times New Roman" w:hint="default"/>
      </w:rPr>
    </w:lvl>
    <w:lvl w:ilvl="1" w:tplc="04190019" w:tentative="1">
      <w:start w:val="1"/>
      <w:numFmt w:val="lowerLetter"/>
      <w:lvlText w:val="%2."/>
      <w:lvlJc w:val="left"/>
      <w:pPr>
        <w:ind w:left="1695" w:hanging="360"/>
      </w:pPr>
      <w:rPr>
        <w:rFonts w:cs="Times New Roman"/>
      </w:rPr>
    </w:lvl>
    <w:lvl w:ilvl="2" w:tplc="0419001B" w:tentative="1">
      <w:start w:val="1"/>
      <w:numFmt w:val="lowerRoman"/>
      <w:lvlText w:val="%3."/>
      <w:lvlJc w:val="right"/>
      <w:pPr>
        <w:ind w:left="2415" w:hanging="180"/>
      </w:pPr>
      <w:rPr>
        <w:rFonts w:cs="Times New Roman"/>
      </w:rPr>
    </w:lvl>
    <w:lvl w:ilvl="3" w:tplc="0419000F" w:tentative="1">
      <w:start w:val="1"/>
      <w:numFmt w:val="decimal"/>
      <w:lvlText w:val="%4."/>
      <w:lvlJc w:val="left"/>
      <w:pPr>
        <w:ind w:left="3135" w:hanging="360"/>
      </w:pPr>
      <w:rPr>
        <w:rFonts w:cs="Times New Roman"/>
      </w:rPr>
    </w:lvl>
    <w:lvl w:ilvl="4" w:tplc="04190019" w:tentative="1">
      <w:start w:val="1"/>
      <w:numFmt w:val="lowerLetter"/>
      <w:lvlText w:val="%5."/>
      <w:lvlJc w:val="left"/>
      <w:pPr>
        <w:ind w:left="3855" w:hanging="360"/>
      </w:pPr>
      <w:rPr>
        <w:rFonts w:cs="Times New Roman"/>
      </w:rPr>
    </w:lvl>
    <w:lvl w:ilvl="5" w:tplc="0419001B" w:tentative="1">
      <w:start w:val="1"/>
      <w:numFmt w:val="lowerRoman"/>
      <w:lvlText w:val="%6."/>
      <w:lvlJc w:val="right"/>
      <w:pPr>
        <w:ind w:left="4575" w:hanging="180"/>
      </w:pPr>
      <w:rPr>
        <w:rFonts w:cs="Times New Roman"/>
      </w:rPr>
    </w:lvl>
    <w:lvl w:ilvl="6" w:tplc="0419000F" w:tentative="1">
      <w:start w:val="1"/>
      <w:numFmt w:val="decimal"/>
      <w:lvlText w:val="%7."/>
      <w:lvlJc w:val="left"/>
      <w:pPr>
        <w:ind w:left="5295" w:hanging="360"/>
      </w:pPr>
      <w:rPr>
        <w:rFonts w:cs="Times New Roman"/>
      </w:rPr>
    </w:lvl>
    <w:lvl w:ilvl="7" w:tplc="04190019" w:tentative="1">
      <w:start w:val="1"/>
      <w:numFmt w:val="lowerLetter"/>
      <w:lvlText w:val="%8."/>
      <w:lvlJc w:val="left"/>
      <w:pPr>
        <w:ind w:left="6015" w:hanging="360"/>
      </w:pPr>
      <w:rPr>
        <w:rFonts w:cs="Times New Roman"/>
      </w:rPr>
    </w:lvl>
    <w:lvl w:ilvl="8" w:tplc="0419001B" w:tentative="1">
      <w:start w:val="1"/>
      <w:numFmt w:val="lowerRoman"/>
      <w:lvlText w:val="%9."/>
      <w:lvlJc w:val="right"/>
      <w:pPr>
        <w:ind w:left="673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6611"/>
    <w:rsid w:val="000073BB"/>
    <w:rsid w:val="0001226E"/>
    <w:rsid w:val="00015200"/>
    <w:rsid w:val="00016150"/>
    <w:rsid w:val="000506A7"/>
    <w:rsid w:val="00071F53"/>
    <w:rsid w:val="00076D5D"/>
    <w:rsid w:val="00092CF9"/>
    <w:rsid w:val="000965BC"/>
    <w:rsid w:val="000A4D51"/>
    <w:rsid w:val="000B6DFC"/>
    <w:rsid w:val="000B7036"/>
    <w:rsid w:val="000C0135"/>
    <w:rsid w:val="000E0B81"/>
    <w:rsid w:val="000E3D70"/>
    <w:rsid w:val="000E7C23"/>
    <w:rsid w:val="00114F5B"/>
    <w:rsid w:val="00163CA2"/>
    <w:rsid w:val="00164ED8"/>
    <w:rsid w:val="00194EF0"/>
    <w:rsid w:val="001A0833"/>
    <w:rsid w:val="001B0482"/>
    <w:rsid w:val="001D0A6A"/>
    <w:rsid w:val="002019B4"/>
    <w:rsid w:val="00210A72"/>
    <w:rsid w:val="00222145"/>
    <w:rsid w:val="00260775"/>
    <w:rsid w:val="002731C2"/>
    <w:rsid w:val="002823F1"/>
    <w:rsid w:val="00286611"/>
    <w:rsid w:val="00290964"/>
    <w:rsid w:val="002B1BCC"/>
    <w:rsid w:val="002B4EC0"/>
    <w:rsid w:val="002F7093"/>
    <w:rsid w:val="002F7118"/>
    <w:rsid w:val="00303840"/>
    <w:rsid w:val="00311026"/>
    <w:rsid w:val="0032229F"/>
    <w:rsid w:val="00336C0F"/>
    <w:rsid w:val="00352F5E"/>
    <w:rsid w:val="00357E8C"/>
    <w:rsid w:val="00364A50"/>
    <w:rsid w:val="00373F50"/>
    <w:rsid w:val="00391959"/>
    <w:rsid w:val="003A65D4"/>
    <w:rsid w:val="003D33B7"/>
    <w:rsid w:val="003E26DA"/>
    <w:rsid w:val="003F654B"/>
    <w:rsid w:val="00400EF6"/>
    <w:rsid w:val="00406E6D"/>
    <w:rsid w:val="004110D9"/>
    <w:rsid w:val="0042095F"/>
    <w:rsid w:val="00427B7B"/>
    <w:rsid w:val="004600A2"/>
    <w:rsid w:val="004978FA"/>
    <w:rsid w:val="004A6CA7"/>
    <w:rsid w:val="004B715D"/>
    <w:rsid w:val="004C0B36"/>
    <w:rsid w:val="004C685E"/>
    <w:rsid w:val="00507E33"/>
    <w:rsid w:val="0055738D"/>
    <w:rsid w:val="00562A2A"/>
    <w:rsid w:val="00564BEB"/>
    <w:rsid w:val="00571EF1"/>
    <w:rsid w:val="00596B0E"/>
    <w:rsid w:val="005A1FA5"/>
    <w:rsid w:val="005A67F5"/>
    <w:rsid w:val="005D36B5"/>
    <w:rsid w:val="005E2623"/>
    <w:rsid w:val="005F246B"/>
    <w:rsid w:val="005F34D9"/>
    <w:rsid w:val="0062677B"/>
    <w:rsid w:val="00630E63"/>
    <w:rsid w:val="00634A23"/>
    <w:rsid w:val="00646B25"/>
    <w:rsid w:val="00664444"/>
    <w:rsid w:val="006D5293"/>
    <w:rsid w:val="006D613C"/>
    <w:rsid w:val="006E3475"/>
    <w:rsid w:val="006F596A"/>
    <w:rsid w:val="00704C57"/>
    <w:rsid w:val="00711F8A"/>
    <w:rsid w:val="00750481"/>
    <w:rsid w:val="00790638"/>
    <w:rsid w:val="007922DA"/>
    <w:rsid w:val="0080043F"/>
    <w:rsid w:val="0080309B"/>
    <w:rsid w:val="00827720"/>
    <w:rsid w:val="008334C5"/>
    <w:rsid w:val="00836C98"/>
    <w:rsid w:val="008604BD"/>
    <w:rsid w:val="00895781"/>
    <w:rsid w:val="008B379C"/>
    <w:rsid w:val="008B7A8A"/>
    <w:rsid w:val="008D4D93"/>
    <w:rsid w:val="00906BC4"/>
    <w:rsid w:val="00914AE0"/>
    <w:rsid w:val="009153D5"/>
    <w:rsid w:val="00923C25"/>
    <w:rsid w:val="009264B4"/>
    <w:rsid w:val="00927854"/>
    <w:rsid w:val="00951A4C"/>
    <w:rsid w:val="00957C68"/>
    <w:rsid w:val="00960692"/>
    <w:rsid w:val="00971516"/>
    <w:rsid w:val="00982A1F"/>
    <w:rsid w:val="009B0A36"/>
    <w:rsid w:val="009C706A"/>
    <w:rsid w:val="009C772E"/>
    <w:rsid w:val="00A039CD"/>
    <w:rsid w:val="00A1497A"/>
    <w:rsid w:val="00A8602A"/>
    <w:rsid w:val="00AC1767"/>
    <w:rsid w:val="00AD2465"/>
    <w:rsid w:val="00AE4A38"/>
    <w:rsid w:val="00B2100F"/>
    <w:rsid w:val="00B51CA2"/>
    <w:rsid w:val="00B65B93"/>
    <w:rsid w:val="00B74A0A"/>
    <w:rsid w:val="00B74DEE"/>
    <w:rsid w:val="00B84215"/>
    <w:rsid w:val="00B90417"/>
    <w:rsid w:val="00B92F79"/>
    <w:rsid w:val="00B95A37"/>
    <w:rsid w:val="00BA31D5"/>
    <w:rsid w:val="00C20A41"/>
    <w:rsid w:val="00C36592"/>
    <w:rsid w:val="00C5192F"/>
    <w:rsid w:val="00C7514C"/>
    <w:rsid w:val="00C817FE"/>
    <w:rsid w:val="00C826BC"/>
    <w:rsid w:val="00CA066C"/>
    <w:rsid w:val="00CB270E"/>
    <w:rsid w:val="00CD2D3D"/>
    <w:rsid w:val="00D31AD9"/>
    <w:rsid w:val="00D378E3"/>
    <w:rsid w:val="00D45242"/>
    <w:rsid w:val="00D571F5"/>
    <w:rsid w:val="00D631F6"/>
    <w:rsid w:val="00D70D6D"/>
    <w:rsid w:val="00D847FF"/>
    <w:rsid w:val="00D940CB"/>
    <w:rsid w:val="00D94355"/>
    <w:rsid w:val="00D9568B"/>
    <w:rsid w:val="00DA6061"/>
    <w:rsid w:val="00DB5999"/>
    <w:rsid w:val="00DB688E"/>
    <w:rsid w:val="00DC7D64"/>
    <w:rsid w:val="00DD2054"/>
    <w:rsid w:val="00DE1BCA"/>
    <w:rsid w:val="00DF340F"/>
    <w:rsid w:val="00E02153"/>
    <w:rsid w:val="00E2700C"/>
    <w:rsid w:val="00E4108B"/>
    <w:rsid w:val="00E62DF8"/>
    <w:rsid w:val="00E705A9"/>
    <w:rsid w:val="00E802A9"/>
    <w:rsid w:val="00E8346C"/>
    <w:rsid w:val="00EC1D55"/>
    <w:rsid w:val="00ED13B1"/>
    <w:rsid w:val="00ED3306"/>
    <w:rsid w:val="00F02D66"/>
    <w:rsid w:val="00F22307"/>
    <w:rsid w:val="00F51618"/>
    <w:rsid w:val="00F65EDF"/>
    <w:rsid w:val="00F6732D"/>
    <w:rsid w:val="00F90053"/>
    <w:rsid w:val="00FA32D7"/>
    <w:rsid w:val="00FC3FF5"/>
    <w:rsid w:val="00FD4D31"/>
    <w:rsid w:val="00FF4B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611"/>
    <w:rPr>
      <w:sz w:val="24"/>
      <w:szCs w:val="24"/>
    </w:rPr>
  </w:style>
  <w:style w:type="paragraph" w:styleId="Heading2">
    <w:name w:val="heading 2"/>
    <w:basedOn w:val="Normal"/>
    <w:next w:val="Normal"/>
    <w:link w:val="Heading2Char"/>
    <w:uiPriority w:val="99"/>
    <w:qFormat/>
    <w:rsid w:val="00286611"/>
    <w:pPr>
      <w:keepNext/>
      <w:jc w:val="center"/>
      <w:outlineLvl w:val="1"/>
    </w:pPr>
    <w:rPr>
      <w:rFonts w:ascii="Times New Roman CYR" w:hAnsi="Times New Roman CYR"/>
      <w:b/>
      <w:sz w:val="32"/>
      <w:szCs w:val="20"/>
    </w:rPr>
  </w:style>
  <w:style w:type="paragraph" w:styleId="Heading3">
    <w:name w:val="heading 3"/>
    <w:basedOn w:val="Normal"/>
    <w:next w:val="Normal"/>
    <w:link w:val="Heading3Char"/>
    <w:uiPriority w:val="99"/>
    <w:qFormat/>
    <w:rsid w:val="00286611"/>
    <w:pPr>
      <w:keepNext/>
      <w:jc w:val="center"/>
      <w:outlineLvl w:val="2"/>
    </w:pPr>
    <w:rPr>
      <w:rFonts w:ascii="Times New Roman CYR" w:hAnsi="Times New Roman CYR"/>
      <w:b/>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F7118"/>
    <w:rPr>
      <w:rFonts w:ascii="Times New Roman CYR" w:hAnsi="Times New Roman CYR" w:cs="Times New Roman"/>
      <w:b/>
      <w:sz w:val="32"/>
    </w:rPr>
  </w:style>
  <w:style w:type="character" w:customStyle="1" w:styleId="Heading3Char">
    <w:name w:val="Heading 3 Char"/>
    <w:basedOn w:val="DefaultParagraphFont"/>
    <w:link w:val="Heading3"/>
    <w:uiPriority w:val="99"/>
    <w:locked/>
    <w:rsid w:val="002F7118"/>
    <w:rPr>
      <w:rFonts w:ascii="Times New Roman CYR" w:hAnsi="Times New Roman CYR" w:cs="Times New Roman"/>
      <w:b/>
      <w:sz w:val="28"/>
    </w:rPr>
  </w:style>
  <w:style w:type="paragraph" w:customStyle="1" w:styleId="a">
    <w:name w:val="Знак"/>
    <w:basedOn w:val="Normal"/>
    <w:uiPriority w:val="99"/>
    <w:rsid w:val="00286611"/>
    <w:rPr>
      <w:rFonts w:ascii="Verdana" w:hAnsi="Verdana" w:cs="Verdana"/>
      <w:sz w:val="20"/>
      <w:szCs w:val="20"/>
      <w:lang w:val="en-US" w:eastAsia="en-US"/>
    </w:rPr>
  </w:style>
  <w:style w:type="paragraph" w:styleId="BalloonText">
    <w:name w:val="Balloon Text"/>
    <w:basedOn w:val="Normal"/>
    <w:link w:val="BalloonTextChar"/>
    <w:uiPriority w:val="99"/>
    <w:rsid w:val="006D5293"/>
    <w:rPr>
      <w:rFonts w:ascii="Tahoma" w:hAnsi="Tahoma" w:cs="Tahoma"/>
      <w:sz w:val="16"/>
      <w:szCs w:val="16"/>
    </w:rPr>
  </w:style>
  <w:style w:type="character" w:customStyle="1" w:styleId="BalloonTextChar">
    <w:name w:val="Balloon Text Char"/>
    <w:basedOn w:val="DefaultParagraphFont"/>
    <w:link w:val="BalloonText"/>
    <w:uiPriority w:val="99"/>
    <w:locked/>
    <w:rsid w:val="006D5293"/>
    <w:rPr>
      <w:rFonts w:ascii="Tahoma" w:hAnsi="Tahoma" w:cs="Tahoma"/>
      <w:sz w:val="16"/>
      <w:szCs w:val="16"/>
    </w:rPr>
  </w:style>
  <w:style w:type="paragraph" w:styleId="Header">
    <w:name w:val="header"/>
    <w:basedOn w:val="Normal"/>
    <w:link w:val="HeaderChar"/>
    <w:uiPriority w:val="99"/>
    <w:rsid w:val="006E3475"/>
    <w:pPr>
      <w:tabs>
        <w:tab w:val="center" w:pos="4677"/>
        <w:tab w:val="right" w:pos="9355"/>
      </w:tabs>
    </w:pPr>
  </w:style>
  <w:style w:type="character" w:customStyle="1" w:styleId="HeaderChar">
    <w:name w:val="Header Char"/>
    <w:basedOn w:val="DefaultParagraphFont"/>
    <w:link w:val="Header"/>
    <w:uiPriority w:val="99"/>
    <w:locked/>
    <w:rsid w:val="006E3475"/>
    <w:rPr>
      <w:rFonts w:cs="Times New Roman"/>
      <w:sz w:val="24"/>
      <w:szCs w:val="24"/>
    </w:rPr>
  </w:style>
  <w:style w:type="paragraph" w:styleId="Footer">
    <w:name w:val="footer"/>
    <w:basedOn w:val="Normal"/>
    <w:link w:val="FooterChar"/>
    <w:uiPriority w:val="99"/>
    <w:rsid w:val="006E3475"/>
    <w:pPr>
      <w:tabs>
        <w:tab w:val="center" w:pos="4677"/>
        <w:tab w:val="right" w:pos="9355"/>
      </w:tabs>
    </w:pPr>
  </w:style>
  <w:style w:type="character" w:customStyle="1" w:styleId="FooterChar">
    <w:name w:val="Footer Char"/>
    <w:basedOn w:val="DefaultParagraphFont"/>
    <w:link w:val="Footer"/>
    <w:uiPriority w:val="99"/>
    <w:locked/>
    <w:rsid w:val="006E3475"/>
    <w:rPr>
      <w:rFonts w:cs="Times New Roman"/>
      <w:sz w:val="24"/>
      <w:szCs w:val="24"/>
    </w:rPr>
  </w:style>
  <w:style w:type="paragraph" w:customStyle="1" w:styleId="a0">
    <w:name w:val="Знак Знак Знак Знак"/>
    <w:basedOn w:val="Normal"/>
    <w:uiPriority w:val="99"/>
    <w:rsid w:val="00664444"/>
    <w:pPr>
      <w:spacing w:before="100" w:beforeAutospacing="1" w:after="100" w:afterAutospacing="1"/>
    </w:pPr>
    <w:rPr>
      <w:rFonts w:ascii="Tahoma" w:hAnsi="Tahoma"/>
      <w:sz w:val="20"/>
      <w:szCs w:val="20"/>
      <w:lang w:val="en-US" w:eastAsia="en-US"/>
    </w:rPr>
  </w:style>
  <w:style w:type="paragraph" w:customStyle="1" w:styleId="ConsPlusNormal">
    <w:name w:val="ConsPlusNormal"/>
    <w:uiPriority w:val="99"/>
    <w:rsid w:val="00750481"/>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750481"/>
    <w:pPr>
      <w:widowControl w:val="0"/>
      <w:autoSpaceDE w:val="0"/>
      <w:autoSpaceDN w:val="0"/>
      <w:adjustRightInd w:val="0"/>
    </w:pPr>
    <w:rPr>
      <w:rFonts w:ascii="Arial" w:hAnsi="Arial" w:cs="Arial"/>
      <w:b/>
      <w:bCs/>
      <w:sz w:val="20"/>
      <w:szCs w:val="20"/>
    </w:rPr>
  </w:style>
  <w:style w:type="paragraph" w:styleId="ListParagraph">
    <w:name w:val="List Paragraph"/>
    <w:basedOn w:val="Normal"/>
    <w:uiPriority w:val="99"/>
    <w:qFormat/>
    <w:rsid w:val="00391959"/>
    <w:pPr>
      <w:ind w:left="720"/>
      <w:contextualSpacing/>
    </w:pPr>
  </w:style>
  <w:style w:type="table" w:styleId="TableGrid">
    <w:name w:val="Table Grid"/>
    <w:basedOn w:val="TableNormal"/>
    <w:uiPriority w:val="99"/>
    <w:rsid w:val="005F246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003495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A14449F9413991ADF96D0AAA1B6EBB3BFB51C453085DAAEE3D415C59BCF589CE7FC46B4F196F27e269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38E959436422F97A296C4DE5C8CC8E8080D90CD91833560B2D24A9980X3j3M" TargetMode="External"/><Relationship Id="rId5" Type="http://schemas.openxmlformats.org/officeDocument/2006/relationships/footnotes" Target="footnotes.xml"/><Relationship Id="rId10" Type="http://schemas.openxmlformats.org/officeDocument/2006/relationships/hyperlink" Target="consultantplus://offline/ref=438E959436422F97A296C4DE5C8CC8E8080D90CD91833560B2D24A9980X3j3M" TargetMode="External"/><Relationship Id="rId4" Type="http://schemas.openxmlformats.org/officeDocument/2006/relationships/webSettings" Target="webSettings.xml"/><Relationship Id="rId9" Type="http://schemas.openxmlformats.org/officeDocument/2006/relationships/hyperlink" Target="consultantplus://offline/ref=6C03A3F7A5F6ABEE0046DE687D6FDC359141DC7E68F8FC790A04478B1E8200A6746E429715724E4Dp4i3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2367</TotalTime>
  <Pages>8</Pages>
  <Words>2932</Words>
  <Characters>16715</Characters>
  <Application>Microsoft Office Outlook</Application>
  <DocSecurity>0</DocSecurity>
  <Lines>0</Lines>
  <Paragraphs>0</Paragraphs>
  <ScaleCrop>false</ScaleCrop>
  <Company>Administratsiya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NinaAnat</dc:creator>
  <cp:keywords/>
  <dc:description/>
  <cp:lastModifiedBy>Депутаты</cp:lastModifiedBy>
  <cp:revision>15</cp:revision>
  <cp:lastPrinted>2013-10-03T12:42:00Z</cp:lastPrinted>
  <dcterms:created xsi:type="dcterms:W3CDTF">2013-09-19T05:59:00Z</dcterms:created>
  <dcterms:modified xsi:type="dcterms:W3CDTF">2013-10-14T09:10:00Z</dcterms:modified>
</cp:coreProperties>
</file>