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872" w:rsidRDefault="009C0DF3" w:rsidP="009C0DF3">
      <w:pPr>
        <w:jc w:val="right"/>
        <w:rPr>
          <w:b/>
        </w:rPr>
      </w:pPr>
      <w:r>
        <w:rPr>
          <w:b/>
        </w:rPr>
        <w:t>ПРОЕКТ</w:t>
      </w:r>
    </w:p>
    <w:p w:rsidR="00CC1872" w:rsidRPr="00B371ED" w:rsidRDefault="00CC1872" w:rsidP="00E956C4">
      <w:pPr>
        <w:jc w:val="right"/>
        <w:rPr>
          <w:b/>
          <w:sz w:val="28"/>
          <w:szCs w:val="28"/>
        </w:rPr>
      </w:pPr>
    </w:p>
    <w:p w:rsidR="00CC1872" w:rsidRPr="00B371ED" w:rsidRDefault="00CC1872" w:rsidP="00CC1872">
      <w:pPr>
        <w:jc w:val="center"/>
        <w:rPr>
          <w:b/>
          <w:sz w:val="28"/>
          <w:szCs w:val="28"/>
        </w:rPr>
      </w:pPr>
    </w:p>
    <w:p w:rsidR="00CC1872" w:rsidRPr="00B371ED" w:rsidRDefault="00CC1872" w:rsidP="00CC1872">
      <w:pPr>
        <w:jc w:val="center"/>
        <w:rPr>
          <w:b/>
          <w:sz w:val="28"/>
          <w:szCs w:val="28"/>
        </w:rPr>
      </w:pPr>
      <w:r w:rsidRPr="00B371ED">
        <w:rPr>
          <w:noProof/>
          <w:sz w:val="28"/>
          <w:szCs w:val="28"/>
        </w:rPr>
        <w:drawing>
          <wp:inline distT="0" distB="0" distL="0" distR="0" wp14:anchorId="29AD11AE" wp14:editId="6F8BF748">
            <wp:extent cx="607060" cy="789940"/>
            <wp:effectExtent l="19050" t="0" r="2540" b="0"/>
            <wp:docPr id="2" name="Рисунок 2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872" w:rsidRPr="00B371ED" w:rsidRDefault="00CC1872" w:rsidP="00CC1872">
      <w:pPr>
        <w:jc w:val="center"/>
        <w:rPr>
          <w:b/>
          <w:sz w:val="28"/>
          <w:szCs w:val="28"/>
        </w:rPr>
      </w:pPr>
      <w:r w:rsidRPr="00B371ED">
        <w:rPr>
          <w:b/>
          <w:sz w:val="28"/>
          <w:szCs w:val="28"/>
        </w:rPr>
        <w:br/>
        <w:t xml:space="preserve">СОВЕТ ДЕПУТАТОВ </w:t>
      </w:r>
      <w:r w:rsidRPr="00B371ED">
        <w:rPr>
          <w:b/>
          <w:sz w:val="28"/>
          <w:szCs w:val="28"/>
        </w:rPr>
        <w:br/>
        <w:t xml:space="preserve">МУНИЦИПАЛЬНОГО ОБРАЗОВАНИЯ </w:t>
      </w:r>
      <w:r w:rsidRPr="00B371ED">
        <w:rPr>
          <w:b/>
          <w:sz w:val="28"/>
          <w:szCs w:val="28"/>
        </w:rPr>
        <w:br/>
        <w:t xml:space="preserve">НОВОЛАДОЖСКОЕ ГОРОДСКОЕ ПОСЕЛЕНИЕ </w:t>
      </w:r>
      <w:r w:rsidRPr="00B371ED">
        <w:rPr>
          <w:b/>
          <w:sz w:val="28"/>
          <w:szCs w:val="28"/>
        </w:rPr>
        <w:br/>
        <w:t xml:space="preserve">ВОЛХОВСКОГО МУНИЦИПАЛЬНОГО РАЙОНА </w:t>
      </w:r>
      <w:r w:rsidRPr="00B371ED">
        <w:rPr>
          <w:b/>
          <w:sz w:val="28"/>
          <w:szCs w:val="28"/>
        </w:rPr>
        <w:br/>
        <w:t>ЛЕНИНГРАДСКОЙ ОБЛАСТИ</w:t>
      </w:r>
    </w:p>
    <w:p w:rsidR="00CC1872" w:rsidRPr="00B371ED" w:rsidRDefault="00CC1872" w:rsidP="00CC1872">
      <w:pPr>
        <w:jc w:val="center"/>
        <w:rPr>
          <w:b/>
          <w:sz w:val="28"/>
          <w:szCs w:val="28"/>
        </w:rPr>
      </w:pPr>
      <w:r w:rsidRPr="00B371ED">
        <w:rPr>
          <w:b/>
          <w:sz w:val="28"/>
          <w:szCs w:val="28"/>
        </w:rPr>
        <w:t>(4 СОЗЫВ)</w:t>
      </w:r>
    </w:p>
    <w:p w:rsidR="00CC1872" w:rsidRPr="00B371ED" w:rsidRDefault="00CC1872" w:rsidP="00CC1872">
      <w:pPr>
        <w:jc w:val="center"/>
        <w:rPr>
          <w:b/>
          <w:sz w:val="28"/>
          <w:szCs w:val="28"/>
        </w:rPr>
      </w:pPr>
    </w:p>
    <w:p w:rsidR="00CC1872" w:rsidRPr="00B371ED" w:rsidRDefault="00CC1872" w:rsidP="00CC1872">
      <w:pPr>
        <w:jc w:val="center"/>
        <w:rPr>
          <w:b/>
          <w:sz w:val="28"/>
          <w:szCs w:val="28"/>
        </w:rPr>
      </w:pPr>
      <w:r w:rsidRPr="00B371ED">
        <w:rPr>
          <w:b/>
          <w:sz w:val="28"/>
          <w:szCs w:val="28"/>
        </w:rPr>
        <w:t>РЕШЕНИЕ</w:t>
      </w:r>
    </w:p>
    <w:p w:rsidR="00CC1872" w:rsidRPr="00B371ED" w:rsidRDefault="00CC1872" w:rsidP="00CC1872">
      <w:pPr>
        <w:jc w:val="center"/>
        <w:rPr>
          <w:b/>
          <w:sz w:val="28"/>
          <w:szCs w:val="28"/>
        </w:rPr>
      </w:pPr>
    </w:p>
    <w:p w:rsidR="00CC1872" w:rsidRDefault="008A5FB9" w:rsidP="00CC1872">
      <w:pPr>
        <w:rPr>
          <w:sz w:val="28"/>
          <w:szCs w:val="28"/>
        </w:rPr>
      </w:pPr>
      <w:r w:rsidRPr="00B371ED">
        <w:rPr>
          <w:sz w:val="28"/>
          <w:szCs w:val="28"/>
        </w:rPr>
        <w:t xml:space="preserve">от </w:t>
      </w:r>
      <w:r w:rsidR="009C0DF3">
        <w:rPr>
          <w:sz w:val="28"/>
          <w:szCs w:val="28"/>
        </w:rPr>
        <w:t>____________</w:t>
      </w:r>
      <w:r w:rsidR="00CC1872" w:rsidRPr="00B371ED">
        <w:rPr>
          <w:sz w:val="28"/>
          <w:szCs w:val="28"/>
        </w:rPr>
        <w:t>202</w:t>
      </w:r>
      <w:r w:rsidR="00BA15BA" w:rsidRPr="00B371ED">
        <w:rPr>
          <w:sz w:val="28"/>
          <w:szCs w:val="28"/>
        </w:rPr>
        <w:t>3</w:t>
      </w:r>
      <w:r w:rsidR="00CC1872" w:rsidRPr="00B371ED">
        <w:rPr>
          <w:sz w:val="28"/>
          <w:szCs w:val="28"/>
        </w:rPr>
        <w:t xml:space="preserve"> года                                                                 </w:t>
      </w:r>
      <w:r w:rsidR="00C04584">
        <w:rPr>
          <w:sz w:val="28"/>
          <w:szCs w:val="28"/>
        </w:rPr>
        <w:t xml:space="preserve">            </w:t>
      </w:r>
      <w:r w:rsidR="00CC1872" w:rsidRPr="00B371ED">
        <w:rPr>
          <w:sz w:val="28"/>
          <w:szCs w:val="28"/>
        </w:rPr>
        <w:t xml:space="preserve">№ </w:t>
      </w:r>
      <w:r w:rsidR="009C0DF3">
        <w:rPr>
          <w:sz w:val="28"/>
          <w:szCs w:val="28"/>
        </w:rPr>
        <w:t>___</w:t>
      </w:r>
    </w:p>
    <w:p w:rsidR="00D242B8" w:rsidRDefault="00D242B8" w:rsidP="00CC1872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42B8" w:rsidTr="00D242B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242B8" w:rsidRDefault="00D242B8" w:rsidP="00CC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0A21C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оложения о случаях и порядке посещения субъектами общественного контроля органов местного самоуправления и муниципальных учреждений МО Новоладожское городское поселение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242B8" w:rsidRDefault="00D242B8" w:rsidP="00CC1872">
            <w:pPr>
              <w:rPr>
                <w:sz w:val="28"/>
                <w:szCs w:val="28"/>
              </w:rPr>
            </w:pPr>
          </w:p>
        </w:tc>
      </w:tr>
    </w:tbl>
    <w:p w:rsidR="00D242B8" w:rsidRPr="00B371ED" w:rsidRDefault="00D242B8" w:rsidP="00CC1872">
      <w:pPr>
        <w:rPr>
          <w:sz w:val="28"/>
          <w:szCs w:val="28"/>
        </w:rPr>
      </w:pPr>
    </w:p>
    <w:p w:rsidR="00CC1872" w:rsidRDefault="00CC1872" w:rsidP="00CC1872">
      <w:pPr>
        <w:rPr>
          <w:sz w:val="28"/>
          <w:szCs w:val="28"/>
        </w:rPr>
      </w:pPr>
    </w:p>
    <w:p w:rsidR="000A21CF" w:rsidRDefault="00D242B8" w:rsidP="000A21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D242B8">
        <w:rPr>
          <w:rFonts w:eastAsiaTheme="minorHAnsi"/>
          <w:sz w:val="28"/>
          <w:szCs w:val="28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Pr="00D242B8">
        <w:rPr>
          <w:rFonts w:eastAsiaTheme="minorHAnsi"/>
          <w:sz w:val="28"/>
          <w:szCs w:val="28"/>
          <w:lang w:eastAsia="en-US"/>
        </w:rPr>
        <w:t>Федеральным законом от 6 октября 2003 года № 131-ФЗ «Об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42B8">
        <w:rPr>
          <w:rFonts w:eastAsiaTheme="minorHAnsi"/>
          <w:sz w:val="28"/>
          <w:szCs w:val="28"/>
          <w:lang w:eastAsia="en-US"/>
        </w:rPr>
        <w:t>общих принципах организации местного самоуправления в 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42B8">
        <w:rPr>
          <w:rFonts w:eastAsiaTheme="minorHAnsi"/>
          <w:sz w:val="28"/>
          <w:szCs w:val="28"/>
          <w:lang w:eastAsia="en-US"/>
        </w:rPr>
        <w:t>Федерации», Федеральным законом от 21 июля 2014 года № 212-ФЗ «Об основах</w:t>
      </w:r>
      <w:r w:rsidR="000A21CF">
        <w:rPr>
          <w:rFonts w:eastAsiaTheme="minorHAnsi"/>
          <w:sz w:val="28"/>
          <w:szCs w:val="28"/>
          <w:lang w:eastAsia="en-US"/>
        </w:rPr>
        <w:t xml:space="preserve"> </w:t>
      </w:r>
      <w:r w:rsidRPr="00D242B8">
        <w:rPr>
          <w:rFonts w:eastAsiaTheme="minorHAnsi"/>
          <w:sz w:val="28"/>
          <w:szCs w:val="28"/>
          <w:lang w:eastAsia="en-US"/>
        </w:rPr>
        <w:t xml:space="preserve">общественного контроля в Российской Федерации», Уставом </w:t>
      </w:r>
      <w:r w:rsidR="000A21CF">
        <w:rPr>
          <w:rFonts w:eastAsiaTheme="minorHAnsi"/>
          <w:sz w:val="28"/>
          <w:szCs w:val="28"/>
          <w:lang w:eastAsia="en-US"/>
        </w:rPr>
        <w:t>МО Новоладожское городское поселение</w:t>
      </w:r>
    </w:p>
    <w:p w:rsidR="000A21CF" w:rsidRDefault="000A21CF" w:rsidP="000A21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Совет депутатов МО Новоладожское городское поселение</w:t>
      </w:r>
    </w:p>
    <w:p w:rsidR="000A21CF" w:rsidRPr="00D242B8" w:rsidRDefault="000A21CF" w:rsidP="000A21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42B8" w:rsidRDefault="00D242B8" w:rsidP="000A21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242B8">
        <w:rPr>
          <w:rFonts w:eastAsiaTheme="minorHAnsi"/>
          <w:sz w:val="28"/>
          <w:szCs w:val="28"/>
          <w:lang w:eastAsia="en-US"/>
        </w:rPr>
        <w:t>решил:</w:t>
      </w:r>
    </w:p>
    <w:p w:rsidR="000A21CF" w:rsidRPr="00D242B8" w:rsidRDefault="000A21CF" w:rsidP="000A21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242B8" w:rsidRPr="00D242B8" w:rsidRDefault="00D242B8" w:rsidP="00D242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242B8">
        <w:rPr>
          <w:rFonts w:eastAsiaTheme="minorHAnsi"/>
          <w:sz w:val="28"/>
          <w:szCs w:val="28"/>
          <w:lang w:eastAsia="en-US"/>
        </w:rPr>
        <w:t>1. Утвердить Положение о случаях и порядке посещения субъектами</w:t>
      </w:r>
      <w:r w:rsidR="000A21CF">
        <w:rPr>
          <w:rFonts w:eastAsiaTheme="minorHAnsi"/>
          <w:sz w:val="28"/>
          <w:szCs w:val="28"/>
          <w:lang w:eastAsia="en-US"/>
        </w:rPr>
        <w:t xml:space="preserve"> </w:t>
      </w:r>
      <w:r w:rsidRPr="00D242B8">
        <w:rPr>
          <w:rFonts w:eastAsiaTheme="minorHAnsi"/>
          <w:sz w:val="28"/>
          <w:szCs w:val="28"/>
          <w:lang w:eastAsia="en-US"/>
        </w:rPr>
        <w:t>общественного контроля органов местного самоуправления и муниципальных</w:t>
      </w:r>
    </w:p>
    <w:p w:rsidR="00D242B8" w:rsidRDefault="00D242B8" w:rsidP="00D242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242B8">
        <w:rPr>
          <w:rFonts w:eastAsiaTheme="minorHAnsi"/>
          <w:sz w:val="28"/>
          <w:szCs w:val="28"/>
          <w:lang w:eastAsia="en-US"/>
        </w:rPr>
        <w:t xml:space="preserve">учреждений </w:t>
      </w:r>
      <w:r w:rsidR="000A21CF">
        <w:rPr>
          <w:rFonts w:eastAsiaTheme="minorHAnsi"/>
          <w:sz w:val="28"/>
          <w:szCs w:val="28"/>
          <w:lang w:eastAsia="en-US"/>
        </w:rPr>
        <w:t>МО Новоладожское городское поселение</w:t>
      </w:r>
      <w:r w:rsidRPr="00D242B8">
        <w:rPr>
          <w:rFonts w:eastAsiaTheme="minorHAnsi"/>
          <w:sz w:val="28"/>
          <w:szCs w:val="28"/>
          <w:lang w:eastAsia="en-US"/>
        </w:rPr>
        <w:t xml:space="preserve"> согласно приложению.</w:t>
      </w:r>
    </w:p>
    <w:p w:rsidR="00D242B8" w:rsidRDefault="000A21CF" w:rsidP="00D242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242B8" w:rsidRPr="00D242B8">
        <w:rPr>
          <w:rFonts w:eastAsiaTheme="minorHAnsi"/>
          <w:sz w:val="28"/>
          <w:szCs w:val="28"/>
          <w:lang w:eastAsia="en-US"/>
        </w:rPr>
        <w:t xml:space="preserve"> Настоящее решение вступает в силу </w:t>
      </w:r>
      <w:r>
        <w:rPr>
          <w:rFonts w:eastAsiaTheme="minorHAnsi"/>
          <w:sz w:val="28"/>
          <w:szCs w:val="28"/>
          <w:lang w:eastAsia="en-US"/>
        </w:rPr>
        <w:t xml:space="preserve">после официального опубликования в средствах массовой информации и подлежит размещению на официальном сайте администрации Новоладожского городского поселения в информационно-телекоммуникационной сети «Интернет» </w:t>
      </w:r>
      <w:r>
        <w:rPr>
          <w:rFonts w:eastAsiaTheme="minorHAnsi"/>
          <w:sz w:val="28"/>
          <w:szCs w:val="28"/>
          <w:lang w:val="en-US" w:eastAsia="en-US"/>
        </w:rPr>
        <w:t>New</w:t>
      </w:r>
      <w:r w:rsidRPr="000A21C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en-US" w:eastAsia="en-US"/>
        </w:rPr>
        <w:t>Ladoga</w:t>
      </w:r>
      <w:r w:rsidRPr="000A21CF">
        <w:rPr>
          <w:rFonts w:eastAsiaTheme="minorHAnsi"/>
          <w:sz w:val="28"/>
          <w:szCs w:val="28"/>
          <w:lang w:eastAsia="en-US"/>
        </w:rPr>
        <w:t>-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adm</w:t>
      </w:r>
      <w:proofErr w:type="spellEnd"/>
      <w:r w:rsidRPr="000A21CF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D242B8" w:rsidRPr="00D242B8">
        <w:rPr>
          <w:rFonts w:eastAsiaTheme="minorHAnsi"/>
          <w:sz w:val="28"/>
          <w:szCs w:val="28"/>
          <w:lang w:eastAsia="en-US"/>
        </w:rPr>
        <w:t>.</w:t>
      </w:r>
    </w:p>
    <w:p w:rsidR="000A21CF" w:rsidRDefault="000A21CF" w:rsidP="00D242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A21CF" w:rsidRDefault="000A21CF" w:rsidP="00D242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A21CF" w:rsidRPr="000A21CF" w:rsidRDefault="000A21CF" w:rsidP="00D242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МО Новоладожское городское поселение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А.Н.Кузьмин</w:t>
      </w:r>
      <w:proofErr w:type="spellEnd"/>
    </w:p>
    <w:p w:rsidR="00D242B8" w:rsidRDefault="00D242B8" w:rsidP="00D242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0A21CF" w:rsidRDefault="000A21CF" w:rsidP="00D242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0A21CF" w:rsidRPr="000A21CF" w:rsidRDefault="000A21CF" w:rsidP="000A21C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A21CF">
        <w:rPr>
          <w:rFonts w:eastAsiaTheme="minorHAnsi"/>
          <w:sz w:val="28"/>
          <w:szCs w:val="28"/>
          <w:lang w:eastAsia="en-US"/>
        </w:rPr>
        <w:t>Приложение</w:t>
      </w:r>
    </w:p>
    <w:p w:rsidR="000A21CF" w:rsidRPr="000A21CF" w:rsidRDefault="000A21CF" w:rsidP="000A21C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0A21CF">
        <w:rPr>
          <w:rFonts w:eastAsiaTheme="minorHAnsi"/>
          <w:sz w:val="28"/>
          <w:szCs w:val="28"/>
          <w:lang w:eastAsia="en-US"/>
        </w:rPr>
        <w:t xml:space="preserve"> решению Совета депутатов</w:t>
      </w:r>
    </w:p>
    <w:p w:rsidR="000A21CF" w:rsidRPr="000A21CF" w:rsidRDefault="000A21CF" w:rsidP="000A21C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A21CF">
        <w:rPr>
          <w:rFonts w:eastAsiaTheme="minorHAnsi"/>
          <w:sz w:val="28"/>
          <w:szCs w:val="28"/>
          <w:lang w:eastAsia="en-US"/>
        </w:rPr>
        <w:t>МО Новоладожское городское поселение</w:t>
      </w:r>
    </w:p>
    <w:p w:rsidR="000A21CF" w:rsidRDefault="000A21CF" w:rsidP="000A21CF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0A21CF">
        <w:rPr>
          <w:rFonts w:eastAsiaTheme="minorHAnsi"/>
          <w:sz w:val="28"/>
          <w:szCs w:val="28"/>
          <w:lang w:eastAsia="en-US"/>
        </w:rPr>
        <w:t xml:space="preserve">т </w:t>
      </w:r>
      <w:r w:rsidR="009C0DF3">
        <w:rPr>
          <w:rFonts w:eastAsiaTheme="minorHAnsi"/>
          <w:sz w:val="28"/>
          <w:szCs w:val="28"/>
          <w:lang w:eastAsia="en-US"/>
        </w:rPr>
        <w:t>__________</w:t>
      </w:r>
      <w:r w:rsidRPr="000A21CF">
        <w:rPr>
          <w:rFonts w:eastAsiaTheme="minorHAnsi"/>
          <w:sz w:val="28"/>
          <w:szCs w:val="28"/>
          <w:lang w:eastAsia="en-US"/>
        </w:rPr>
        <w:t xml:space="preserve">2023 № </w:t>
      </w:r>
      <w:r w:rsidR="009C0DF3">
        <w:rPr>
          <w:rFonts w:eastAsiaTheme="minorHAnsi"/>
          <w:sz w:val="28"/>
          <w:szCs w:val="28"/>
          <w:lang w:eastAsia="en-US"/>
        </w:rPr>
        <w:t>___</w:t>
      </w:r>
      <w:bookmarkStart w:id="0" w:name="_GoBack"/>
      <w:bookmarkEnd w:id="0"/>
    </w:p>
    <w:p w:rsidR="000A21CF" w:rsidRDefault="000A21CF" w:rsidP="00D242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0A21CF" w:rsidRDefault="000A21CF" w:rsidP="00D242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0A21CF" w:rsidRDefault="000A21CF" w:rsidP="00D242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D242B8" w:rsidRPr="000A21CF" w:rsidRDefault="00D242B8" w:rsidP="000A21C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A21CF">
        <w:rPr>
          <w:rFonts w:eastAsiaTheme="minorHAnsi"/>
          <w:bCs/>
          <w:sz w:val="28"/>
          <w:szCs w:val="28"/>
          <w:lang w:eastAsia="en-US"/>
        </w:rPr>
        <w:t>П</w:t>
      </w:r>
      <w:r w:rsidR="000A21CF">
        <w:rPr>
          <w:rFonts w:eastAsiaTheme="minorHAnsi"/>
          <w:bCs/>
          <w:sz w:val="28"/>
          <w:szCs w:val="28"/>
          <w:lang w:eastAsia="en-US"/>
        </w:rPr>
        <w:t>оложение</w:t>
      </w:r>
    </w:p>
    <w:p w:rsidR="000A21CF" w:rsidRDefault="00D242B8" w:rsidP="000A21C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A21CF">
        <w:rPr>
          <w:rFonts w:eastAsiaTheme="minorHAnsi"/>
          <w:bCs/>
          <w:sz w:val="28"/>
          <w:szCs w:val="28"/>
          <w:lang w:eastAsia="en-US"/>
        </w:rPr>
        <w:t>о случаях и порядке посещения субъектами общественного контроля</w:t>
      </w:r>
    </w:p>
    <w:p w:rsidR="000A21CF" w:rsidRDefault="00D242B8" w:rsidP="000A21C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A21CF">
        <w:rPr>
          <w:rFonts w:eastAsiaTheme="minorHAnsi"/>
          <w:bCs/>
          <w:sz w:val="28"/>
          <w:szCs w:val="28"/>
          <w:lang w:eastAsia="en-US"/>
        </w:rPr>
        <w:t xml:space="preserve"> органов</w:t>
      </w:r>
      <w:r w:rsidR="000A21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A21CF">
        <w:rPr>
          <w:rFonts w:eastAsiaTheme="minorHAnsi"/>
          <w:bCs/>
          <w:sz w:val="28"/>
          <w:szCs w:val="28"/>
          <w:lang w:eastAsia="en-US"/>
        </w:rPr>
        <w:t>местного самоуправления и муниципальных учреждений</w:t>
      </w:r>
      <w:r w:rsidR="000A21C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242B8" w:rsidRPr="000A21CF" w:rsidRDefault="000A21CF" w:rsidP="000A21C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МО Новоладожское городское поселение</w:t>
      </w:r>
    </w:p>
    <w:p w:rsidR="000A21CF" w:rsidRDefault="000A21CF" w:rsidP="00D242B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0A21CF" w:rsidRDefault="000A21CF" w:rsidP="00D242B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0A21CF" w:rsidRDefault="000A21CF" w:rsidP="00D242B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 xml:space="preserve">1. </w:t>
      </w:r>
      <w:r w:rsidR="008C5BE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Настоящее Положение о случаях и порядке посещения субъектами</w:t>
      </w:r>
      <w:r w:rsidR="008C5BE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общественного контроля органов местного самоуправления и муниципальных</w:t>
      </w:r>
    </w:p>
    <w:p w:rsidR="00D242B8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 xml:space="preserve">учреждений </w:t>
      </w:r>
      <w:r w:rsidR="008C5BE1">
        <w:rPr>
          <w:rFonts w:eastAsiaTheme="minorHAnsi"/>
          <w:sz w:val="28"/>
          <w:szCs w:val="28"/>
          <w:lang w:eastAsia="en-US"/>
        </w:rPr>
        <w:t xml:space="preserve">МО Новоладожское городское поселение </w:t>
      </w:r>
      <w:r w:rsidRPr="008C5BE1">
        <w:rPr>
          <w:rFonts w:eastAsiaTheme="minorHAnsi"/>
          <w:sz w:val="28"/>
          <w:szCs w:val="28"/>
          <w:lang w:eastAsia="en-US"/>
        </w:rPr>
        <w:t>(далее - Положение) определяет случаи и порядок</w:t>
      </w:r>
      <w:r w:rsidR="008C5BE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посещения субъектами общественного контроля органов местного самоуправления</w:t>
      </w:r>
      <w:r w:rsidR="008C5BE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и</w:t>
      </w:r>
      <w:r w:rsidR="008C5BE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 xml:space="preserve">подведомственных им муниципальных учреждений </w:t>
      </w:r>
      <w:r w:rsidR="008C5BE1">
        <w:rPr>
          <w:rFonts w:eastAsiaTheme="minorHAnsi"/>
          <w:sz w:val="28"/>
          <w:szCs w:val="28"/>
          <w:lang w:eastAsia="en-US"/>
        </w:rPr>
        <w:t xml:space="preserve">МО Новоладожское городское поселение </w:t>
      </w:r>
      <w:r w:rsidRPr="008C5BE1">
        <w:rPr>
          <w:rFonts w:eastAsiaTheme="minorHAnsi"/>
          <w:sz w:val="28"/>
          <w:szCs w:val="28"/>
          <w:lang w:eastAsia="en-US"/>
        </w:rPr>
        <w:t xml:space="preserve">(далее </w:t>
      </w:r>
      <w:r w:rsidR="008C5BE1">
        <w:rPr>
          <w:rFonts w:eastAsiaTheme="minorHAnsi"/>
          <w:sz w:val="28"/>
          <w:szCs w:val="28"/>
          <w:lang w:eastAsia="en-US"/>
        </w:rPr>
        <w:t>–</w:t>
      </w:r>
      <w:r w:rsidRPr="008C5BE1">
        <w:rPr>
          <w:rFonts w:eastAsiaTheme="minorHAnsi"/>
          <w:sz w:val="28"/>
          <w:szCs w:val="28"/>
          <w:lang w:eastAsia="en-US"/>
        </w:rPr>
        <w:t xml:space="preserve"> органы</w:t>
      </w:r>
      <w:r w:rsidR="008C5BE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 xml:space="preserve">и </w:t>
      </w:r>
      <w:r w:rsidR="005264F1">
        <w:rPr>
          <w:rFonts w:eastAsiaTheme="minorHAnsi"/>
          <w:sz w:val="28"/>
          <w:szCs w:val="28"/>
          <w:lang w:eastAsia="en-US"/>
        </w:rPr>
        <w:t>учреждения</w:t>
      </w:r>
      <w:r w:rsidRPr="008C5BE1">
        <w:rPr>
          <w:rFonts w:eastAsiaTheme="minorHAnsi"/>
          <w:sz w:val="28"/>
          <w:szCs w:val="28"/>
          <w:lang w:eastAsia="en-US"/>
        </w:rPr>
        <w:t>).</w:t>
      </w:r>
      <w:r w:rsidR="008C5BE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Понятия и термины, используемые в настоящем Положении, применяются в</w:t>
      </w:r>
      <w:r w:rsidR="008C5BE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значениях, определенных в Федеральном законе от 21 июля 2014 года № 212-ФЗ</w:t>
      </w:r>
      <w:r w:rsidR="008C5BE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«Об основах общественного контроля в Российской Федерации».</w:t>
      </w:r>
    </w:p>
    <w:p w:rsidR="00D242B8" w:rsidRPr="008C5BE1" w:rsidRDefault="008C5BE1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242B8" w:rsidRPr="008C5BE1">
        <w:rPr>
          <w:rFonts w:eastAsiaTheme="minorHAnsi"/>
          <w:sz w:val="28"/>
          <w:szCs w:val="28"/>
          <w:lang w:eastAsia="en-US"/>
        </w:rPr>
        <w:t xml:space="preserve">Субъекты общественного контроля вправе посещать органы и </w:t>
      </w:r>
      <w:r w:rsidR="005264F1">
        <w:rPr>
          <w:rFonts w:eastAsiaTheme="minorHAnsi"/>
          <w:sz w:val="28"/>
          <w:szCs w:val="28"/>
          <w:lang w:eastAsia="en-US"/>
        </w:rPr>
        <w:t xml:space="preserve">учреждения </w:t>
      </w:r>
      <w:r w:rsidR="00D242B8" w:rsidRPr="008C5BE1">
        <w:rPr>
          <w:rFonts w:eastAsiaTheme="minorHAnsi"/>
          <w:sz w:val="28"/>
          <w:szCs w:val="28"/>
          <w:lang w:eastAsia="en-US"/>
        </w:rPr>
        <w:t>в случае проведения ими общественного контроля в следующих формах: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- общественного мониторинга;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- общественной проверки;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- общественной экспертизы;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- иных формах, предусмотренных федеральным законодательством, в том</w:t>
      </w:r>
      <w:r w:rsidR="008C5BE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числе в таких формах взаимодействия институтов гражданского общества с</w:t>
      </w:r>
      <w:r w:rsidR="00781BB4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государственными органами и органами местного самоуправления, как</w:t>
      </w:r>
      <w:r w:rsidR="00781BB4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общественные обсуждения, общественные (публичные) слушания и другие формы</w:t>
      </w:r>
      <w:r w:rsidR="00781BB4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взаимодействия.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 xml:space="preserve">3. Посещение органов и </w:t>
      </w:r>
      <w:r w:rsidR="005264F1">
        <w:rPr>
          <w:rFonts w:eastAsiaTheme="minorHAnsi"/>
          <w:sz w:val="28"/>
          <w:szCs w:val="28"/>
          <w:lang w:eastAsia="en-US"/>
        </w:rPr>
        <w:t>учреждений</w:t>
      </w:r>
      <w:r w:rsidRPr="008C5BE1">
        <w:rPr>
          <w:rFonts w:eastAsiaTheme="minorHAnsi"/>
          <w:sz w:val="28"/>
          <w:szCs w:val="28"/>
          <w:lang w:eastAsia="en-US"/>
        </w:rPr>
        <w:t xml:space="preserve"> (далее - посещение) осуществляется</w:t>
      </w:r>
      <w:r w:rsidR="00781BB4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лицом (лицами), представляющим (представляющими) субъект общественного</w:t>
      </w:r>
      <w:r w:rsidR="00781BB4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контроля, на основании направления организатора общественной проверки,</w:t>
      </w:r>
      <w:r w:rsidR="00781BB4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общественного мониторинга, общественной экспертизы (далее - направление о</w:t>
      </w:r>
      <w:r w:rsidR="00781BB4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посещении).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4. Посещение может осуществляться только в часы работы органов и</w:t>
      </w:r>
      <w:r w:rsidR="00781BB4">
        <w:rPr>
          <w:rFonts w:eastAsiaTheme="minorHAnsi"/>
          <w:sz w:val="28"/>
          <w:szCs w:val="28"/>
          <w:lang w:eastAsia="en-US"/>
        </w:rPr>
        <w:t xml:space="preserve"> </w:t>
      </w:r>
      <w:r w:rsidR="005264F1">
        <w:rPr>
          <w:rFonts w:eastAsiaTheme="minorHAnsi"/>
          <w:sz w:val="28"/>
          <w:szCs w:val="28"/>
          <w:lang w:eastAsia="en-US"/>
        </w:rPr>
        <w:t>учреждений</w:t>
      </w:r>
      <w:r w:rsidRPr="008C5BE1">
        <w:rPr>
          <w:rFonts w:eastAsiaTheme="minorHAnsi"/>
          <w:sz w:val="28"/>
          <w:szCs w:val="28"/>
          <w:lang w:eastAsia="en-US"/>
        </w:rPr>
        <w:t xml:space="preserve"> и не должно препятствовать осуществлению их деятельности.</w:t>
      </w:r>
      <w:r w:rsidR="00781BB4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 xml:space="preserve">Посещение органов и </w:t>
      </w:r>
      <w:r w:rsidR="005264F1">
        <w:rPr>
          <w:rFonts w:eastAsiaTheme="minorHAnsi"/>
          <w:sz w:val="28"/>
          <w:szCs w:val="28"/>
          <w:lang w:eastAsia="en-US"/>
        </w:rPr>
        <w:t>учреждений</w:t>
      </w:r>
      <w:r w:rsidRPr="008C5BE1">
        <w:rPr>
          <w:rFonts w:eastAsiaTheme="minorHAnsi"/>
          <w:sz w:val="28"/>
          <w:szCs w:val="28"/>
          <w:lang w:eastAsia="en-US"/>
        </w:rPr>
        <w:t xml:space="preserve"> осуществляется с учетом правовых актов,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 xml:space="preserve">регулирующих порядок деятельности указанных органов, </w:t>
      </w:r>
      <w:r w:rsidR="005264F1">
        <w:rPr>
          <w:rFonts w:eastAsiaTheme="minorHAnsi"/>
          <w:sz w:val="28"/>
          <w:szCs w:val="28"/>
          <w:lang w:eastAsia="en-US"/>
        </w:rPr>
        <w:t>учреждений</w:t>
      </w:r>
      <w:r w:rsidRPr="008C5BE1">
        <w:rPr>
          <w:rFonts w:eastAsiaTheme="minorHAnsi"/>
          <w:sz w:val="28"/>
          <w:szCs w:val="28"/>
          <w:lang w:eastAsia="en-US"/>
        </w:rPr>
        <w:t>.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5. Направление о посещении подписывается руководителем организатора</w:t>
      </w:r>
      <w:r w:rsidR="00781BB4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общественной проверки, общественного мониторинга, общественной экспертизы</w:t>
      </w:r>
      <w:r w:rsidR="00781BB4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 xml:space="preserve">или уполномоченным им лицом в двух экземплярах. Один </w:t>
      </w:r>
      <w:r w:rsidRPr="008C5BE1">
        <w:rPr>
          <w:rFonts w:eastAsiaTheme="minorHAnsi"/>
          <w:sz w:val="28"/>
          <w:szCs w:val="28"/>
          <w:lang w:eastAsia="en-US"/>
        </w:rPr>
        <w:lastRenderedPageBreak/>
        <w:t>экземпляр направления</w:t>
      </w:r>
      <w:r w:rsidR="00781BB4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о посещении вручается лицу (лицам), представляющему (представляющим)</w:t>
      </w:r>
      <w:r w:rsidR="00781BB4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субъект общественного контроля. Второй экземпляр направления о посещении</w:t>
      </w:r>
      <w:r w:rsidR="00781BB4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 xml:space="preserve">вручается органу или </w:t>
      </w:r>
      <w:r w:rsidR="005264F1">
        <w:rPr>
          <w:rFonts w:eastAsiaTheme="minorHAnsi"/>
          <w:sz w:val="28"/>
          <w:szCs w:val="28"/>
          <w:lang w:eastAsia="en-US"/>
        </w:rPr>
        <w:t>учреждению</w:t>
      </w:r>
      <w:r w:rsidRPr="008C5BE1">
        <w:rPr>
          <w:rFonts w:eastAsiaTheme="minorHAnsi"/>
          <w:sz w:val="28"/>
          <w:szCs w:val="28"/>
          <w:lang w:eastAsia="en-US"/>
        </w:rPr>
        <w:t>, посещение которых осуществляется, не позднее</w:t>
      </w:r>
      <w:r w:rsidR="00781BB4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чем за 5 (пять) рабочих дней до даты посещения, любым доступным способом,</w:t>
      </w:r>
      <w:r w:rsidR="00781BB4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позволяющим подтвердить факт вручения.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6.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 xml:space="preserve"> Направление о посещении должно содержать следующие сведения: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1) наименование организатора общественной проверки, общественного</w:t>
      </w:r>
      <w:r w:rsidR="008E3019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мониторинга, общественной экспертизы;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2) фамилия, имя, отчество (при наличии) лица (лиц), направленного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(направленных) для посещения органа или организации;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 xml:space="preserve">3) наименование, местонахождение органа или </w:t>
      </w:r>
      <w:r w:rsidR="005264F1">
        <w:rPr>
          <w:rFonts w:eastAsiaTheme="minorHAnsi"/>
          <w:sz w:val="28"/>
          <w:szCs w:val="28"/>
          <w:lang w:eastAsia="en-US"/>
        </w:rPr>
        <w:t>учреждения</w:t>
      </w:r>
      <w:r w:rsidRPr="008C5BE1">
        <w:rPr>
          <w:rFonts w:eastAsiaTheme="minorHAnsi"/>
          <w:sz w:val="28"/>
          <w:szCs w:val="28"/>
          <w:lang w:eastAsia="en-US"/>
        </w:rPr>
        <w:t>, посещение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которых осуществляется;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4) цель, задачи посещения;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5) дата и время посещения;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6) правовые основания посещения;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7) перечень мероприятий, планируемых в процессе посещения, необходимых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для достижения заявленных цели и задач посещения, в том числе фото- и (или)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видеосъемки;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 xml:space="preserve">8) перечень документов, которые орган или </w:t>
      </w:r>
      <w:r w:rsidR="005264F1">
        <w:rPr>
          <w:rFonts w:eastAsiaTheme="minorHAnsi"/>
          <w:sz w:val="28"/>
          <w:szCs w:val="28"/>
          <w:lang w:eastAsia="en-US"/>
        </w:rPr>
        <w:t>учреждение</w:t>
      </w:r>
      <w:r w:rsidRPr="008C5BE1">
        <w:rPr>
          <w:rFonts w:eastAsiaTheme="minorHAnsi"/>
          <w:sz w:val="28"/>
          <w:szCs w:val="28"/>
          <w:lang w:eastAsia="en-US"/>
        </w:rPr>
        <w:t xml:space="preserve"> должны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предоставить лицу (лицам), представляющему (представляющим) субъект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общественного контроля.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 xml:space="preserve">7. 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 xml:space="preserve">Орган или </w:t>
      </w:r>
      <w:r w:rsidR="005264F1">
        <w:rPr>
          <w:rFonts w:eastAsiaTheme="minorHAnsi"/>
          <w:sz w:val="28"/>
          <w:szCs w:val="28"/>
          <w:lang w:eastAsia="en-US"/>
        </w:rPr>
        <w:t>учреждение</w:t>
      </w:r>
      <w:r w:rsidRPr="008C5BE1">
        <w:rPr>
          <w:rFonts w:eastAsiaTheme="minorHAnsi"/>
          <w:sz w:val="28"/>
          <w:szCs w:val="28"/>
          <w:lang w:eastAsia="en-US"/>
        </w:rPr>
        <w:t>, получившие направление о посещении, обязаны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не позднее 3 (трех) рабочих дней, следующих за днем его получения: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1) подтвердить факт получения направления о посещении, а также дату и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время посещения, указанные в направлении о посещении, либо представить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предложение об изменении даты и (или) времени посещения.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Предложение об изменении даты и (или) времени посещения, указанное в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абзаце первом настоящего подпункта, должно быть мотивировано органом или</w:t>
      </w:r>
      <w:r w:rsidR="005264F1">
        <w:rPr>
          <w:rFonts w:eastAsiaTheme="minorHAnsi"/>
          <w:sz w:val="28"/>
          <w:szCs w:val="28"/>
          <w:lang w:eastAsia="en-US"/>
        </w:rPr>
        <w:t xml:space="preserve"> учреждением</w:t>
      </w:r>
      <w:r w:rsidRPr="008C5BE1">
        <w:rPr>
          <w:rFonts w:eastAsiaTheme="minorHAnsi"/>
          <w:sz w:val="28"/>
          <w:szCs w:val="28"/>
          <w:lang w:eastAsia="en-US"/>
        </w:rPr>
        <w:t>. Дата посещения, в случае ее изменения, не должна превышать 10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(десять) рабочих дней от даты, указанной в направлении о посещении;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2) обеспечить лицу (лицам), представляющему (представляющим) субъект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общественного контроля, доступ в соответствующие здания (помещения) в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подтвержденную дату и время;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 xml:space="preserve">3) назначить уполномоченного представителя органа или </w:t>
      </w:r>
      <w:r w:rsidR="005264F1">
        <w:rPr>
          <w:rFonts w:eastAsiaTheme="minorHAnsi"/>
          <w:sz w:val="28"/>
          <w:szCs w:val="28"/>
          <w:lang w:eastAsia="en-US"/>
        </w:rPr>
        <w:t>учреждение</w:t>
      </w:r>
      <w:r w:rsidRPr="008C5BE1">
        <w:rPr>
          <w:rFonts w:eastAsiaTheme="minorHAnsi"/>
          <w:sz w:val="28"/>
          <w:szCs w:val="28"/>
          <w:lang w:eastAsia="en-US"/>
        </w:rPr>
        <w:t xml:space="preserve"> по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взаимодействию с лицом (лицами), представляющим (представляющими) субъект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 xml:space="preserve">общественного контроля, при посещении органа или </w:t>
      </w:r>
      <w:r w:rsidR="005264F1">
        <w:rPr>
          <w:rFonts w:eastAsiaTheme="minorHAnsi"/>
          <w:sz w:val="28"/>
          <w:szCs w:val="28"/>
          <w:lang w:eastAsia="en-US"/>
        </w:rPr>
        <w:t>учреждения</w:t>
      </w:r>
      <w:r w:rsidRPr="008C5BE1">
        <w:rPr>
          <w:rFonts w:eastAsiaTheme="minorHAnsi"/>
          <w:sz w:val="28"/>
          <w:szCs w:val="28"/>
          <w:lang w:eastAsia="en-US"/>
        </w:rPr>
        <w:t xml:space="preserve"> (далее -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уполномоченный представитель).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8. Сведения, предусмотренные в подпунктах 1 и 3 пункта 7 настоящего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Положения, отражаются в уведомлении, которое направляется органом или</w:t>
      </w:r>
      <w:r w:rsidR="005264F1">
        <w:rPr>
          <w:rFonts w:eastAsiaTheme="minorHAnsi"/>
          <w:sz w:val="28"/>
          <w:szCs w:val="28"/>
          <w:lang w:eastAsia="en-US"/>
        </w:rPr>
        <w:t xml:space="preserve"> учреждением</w:t>
      </w:r>
      <w:r w:rsidRPr="008C5BE1">
        <w:rPr>
          <w:rFonts w:eastAsiaTheme="minorHAnsi"/>
          <w:sz w:val="28"/>
          <w:szCs w:val="28"/>
          <w:lang w:eastAsia="en-US"/>
        </w:rPr>
        <w:t xml:space="preserve"> организатору общественной проверки, общественного мониторинга,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общественной экспертизы в сроки, указанные в пункте 7 настоящего Положения.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9. Лицо (лица), представляющее (представляющие) субъект общественного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 xml:space="preserve">контроля, при посещении органа или </w:t>
      </w:r>
      <w:r w:rsidR="005264F1">
        <w:rPr>
          <w:rFonts w:eastAsiaTheme="minorHAnsi"/>
          <w:sz w:val="28"/>
          <w:szCs w:val="28"/>
          <w:lang w:eastAsia="en-US"/>
        </w:rPr>
        <w:t>учреждения</w:t>
      </w:r>
      <w:r w:rsidRPr="008C5BE1">
        <w:rPr>
          <w:rFonts w:eastAsiaTheme="minorHAnsi"/>
          <w:sz w:val="28"/>
          <w:szCs w:val="28"/>
          <w:lang w:eastAsia="en-US"/>
        </w:rPr>
        <w:t xml:space="preserve"> вправе: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lastRenderedPageBreak/>
        <w:t>1) по согласованию с уполномоченным представителем получать доступ в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здания (помещения), в которых располагается соответствующий орган или</w:t>
      </w:r>
      <w:r w:rsidR="005264F1">
        <w:rPr>
          <w:rFonts w:eastAsiaTheme="minorHAnsi"/>
          <w:sz w:val="28"/>
          <w:szCs w:val="28"/>
          <w:lang w:eastAsia="en-US"/>
        </w:rPr>
        <w:t xml:space="preserve"> учреждение</w:t>
      </w:r>
      <w:r w:rsidRPr="008C5BE1">
        <w:rPr>
          <w:rFonts w:eastAsiaTheme="minorHAnsi"/>
          <w:sz w:val="28"/>
          <w:szCs w:val="28"/>
          <w:lang w:eastAsia="en-US"/>
        </w:rPr>
        <w:t>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2) беседовать с работниками органа или учреждения (по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согласованию с их непосредственными руководителями);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 xml:space="preserve">3) беседовать с гражданами, получающими услуги в органе или </w:t>
      </w:r>
      <w:r w:rsidR="005264F1">
        <w:rPr>
          <w:rFonts w:eastAsiaTheme="minorHAnsi"/>
          <w:sz w:val="28"/>
          <w:szCs w:val="28"/>
          <w:lang w:eastAsia="en-US"/>
        </w:rPr>
        <w:t>учреждении</w:t>
      </w:r>
      <w:r w:rsidRPr="008C5BE1">
        <w:rPr>
          <w:rFonts w:eastAsiaTheme="minorHAnsi"/>
          <w:sz w:val="28"/>
          <w:szCs w:val="28"/>
          <w:lang w:eastAsia="en-US"/>
        </w:rPr>
        <w:t>,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посещение которых проводится, принимать обращения указанных граждан,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адресованные субъекту общественного контроля;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4) запрашивать информацию, необходимую для достижения цели и задач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посещения, за исключением информации, содержащей сведения, составляющие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государственную тайну, сведения о персональных данных, и информации, доступ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к которой ограничен законодательством;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5) пользоваться иными правами, предусмотренными законодательством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10. Лицо (лица), представляющее (представляющие) субъект общественного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 xml:space="preserve">контроля, при посещении органа или </w:t>
      </w:r>
      <w:r w:rsidR="005264F1">
        <w:rPr>
          <w:rFonts w:eastAsiaTheme="minorHAnsi"/>
          <w:sz w:val="28"/>
          <w:szCs w:val="28"/>
          <w:lang w:eastAsia="en-US"/>
        </w:rPr>
        <w:t>учреждения</w:t>
      </w:r>
      <w:r w:rsidRPr="008C5BE1">
        <w:rPr>
          <w:rFonts w:eastAsiaTheme="minorHAnsi"/>
          <w:sz w:val="28"/>
          <w:szCs w:val="28"/>
          <w:lang w:eastAsia="en-US"/>
        </w:rPr>
        <w:t xml:space="preserve"> обязаны: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1) предъявить документ, удостоверяющий личность лица (лиц),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направленного (направленных) для проведения общественной проверки,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общественного мониторинга, общественной экспертизы;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2) осуществлять общественную проверку, общественный мониторинг,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общественную экспертизу в соответствии с законодательством, регулирующим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вопросы организации и осуществления общественного контроля, настоящим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Положением;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3) не препятствовать осуществлению текущей деятельности органа и</w:t>
      </w:r>
      <w:r w:rsidR="005264F1">
        <w:rPr>
          <w:rFonts w:eastAsiaTheme="minorHAnsi"/>
          <w:sz w:val="28"/>
          <w:szCs w:val="28"/>
          <w:lang w:eastAsia="en-US"/>
        </w:rPr>
        <w:t xml:space="preserve"> учреждения</w:t>
      </w:r>
      <w:r w:rsidRPr="008C5BE1">
        <w:rPr>
          <w:rFonts w:eastAsiaTheme="minorHAnsi"/>
          <w:sz w:val="28"/>
          <w:szCs w:val="28"/>
          <w:lang w:eastAsia="en-US"/>
        </w:rPr>
        <w:t>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4) нести иные обязанности, предусмотренные законодательством Российской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Федерации.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 xml:space="preserve">11. Органы и </w:t>
      </w:r>
      <w:r w:rsidR="005264F1">
        <w:rPr>
          <w:rFonts w:eastAsiaTheme="minorHAnsi"/>
          <w:sz w:val="28"/>
          <w:szCs w:val="28"/>
          <w:lang w:eastAsia="en-US"/>
        </w:rPr>
        <w:t>учреждения</w:t>
      </w:r>
      <w:r w:rsidRPr="008C5BE1">
        <w:rPr>
          <w:rFonts w:eastAsiaTheme="minorHAnsi"/>
          <w:sz w:val="28"/>
          <w:szCs w:val="28"/>
          <w:lang w:eastAsia="en-US"/>
        </w:rPr>
        <w:t>, в отношении которых осуществляется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общественный контроль, при посещении субъектов общественного контроля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имеют право: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1) получать от субъекта общественного контроля необходимую информацию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об осуществлении общественного контроля;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2) знакомиться с результатами осуществления общественного контроля;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3) давать объяснения по предмету общественного контроля;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4) пользоваться иными правами, предусмотренными законодательством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D242B8" w:rsidRPr="008C5BE1" w:rsidRDefault="00D242B8" w:rsidP="008C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 xml:space="preserve">12. По результатам посещения органов или </w:t>
      </w:r>
      <w:r w:rsidR="005264F1">
        <w:rPr>
          <w:rFonts w:eastAsiaTheme="minorHAnsi"/>
          <w:sz w:val="28"/>
          <w:szCs w:val="28"/>
          <w:lang w:eastAsia="en-US"/>
        </w:rPr>
        <w:t>учреждений</w:t>
      </w:r>
      <w:r w:rsidRPr="008C5BE1">
        <w:rPr>
          <w:rFonts w:eastAsiaTheme="minorHAnsi"/>
          <w:sz w:val="28"/>
          <w:szCs w:val="28"/>
          <w:lang w:eastAsia="en-US"/>
        </w:rPr>
        <w:t xml:space="preserve"> лицом (лицами),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представляющим (представляющими) субъект общественного контроля,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информация о результатах посещения отражается в итоговом документе (акте,</w:t>
      </w:r>
    </w:p>
    <w:p w:rsidR="00D242B8" w:rsidRPr="008A7D93" w:rsidRDefault="00D242B8" w:rsidP="008A7D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BE1">
        <w:rPr>
          <w:rFonts w:eastAsiaTheme="minorHAnsi"/>
          <w:sz w:val="28"/>
          <w:szCs w:val="28"/>
          <w:lang w:eastAsia="en-US"/>
        </w:rPr>
        <w:t>заключении), содержание которого определяется организатором общественной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проверки, общественного мониторинга, общественной экспертизы.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Итоговый документ (акт, заключение) направля</w:t>
      </w:r>
      <w:r w:rsidR="008A7D93">
        <w:rPr>
          <w:rFonts w:eastAsiaTheme="minorHAnsi"/>
          <w:sz w:val="28"/>
          <w:szCs w:val="28"/>
          <w:lang w:eastAsia="en-US"/>
        </w:rPr>
        <w:t>е</w:t>
      </w:r>
      <w:r w:rsidRPr="008C5BE1">
        <w:rPr>
          <w:rFonts w:eastAsiaTheme="minorHAnsi"/>
          <w:sz w:val="28"/>
          <w:szCs w:val="28"/>
          <w:lang w:eastAsia="en-US"/>
        </w:rPr>
        <w:t>тся руководителю</w:t>
      </w:r>
      <w:r w:rsidR="005264F1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 xml:space="preserve">проверяемого органа или </w:t>
      </w:r>
      <w:r w:rsidR="005264F1">
        <w:rPr>
          <w:rFonts w:eastAsiaTheme="minorHAnsi"/>
          <w:sz w:val="28"/>
          <w:szCs w:val="28"/>
          <w:lang w:eastAsia="en-US"/>
        </w:rPr>
        <w:t>учреждения</w:t>
      </w:r>
      <w:r w:rsidRPr="008C5BE1">
        <w:rPr>
          <w:rFonts w:eastAsiaTheme="minorHAnsi"/>
          <w:sz w:val="28"/>
          <w:szCs w:val="28"/>
          <w:lang w:eastAsia="en-US"/>
        </w:rPr>
        <w:t>, а также обнародуется в порядке,</w:t>
      </w:r>
      <w:r w:rsidR="008A7D93">
        <w:rPr>
          <w:rFonts w:eastAsiaTheme="minorHAnsi"/>
          <w:sz w:val="28"/>
          <w:szCs w:val="28"/>
          <w:lang w:eastAsia="en-US"/>
        </w:rPr>
        <w:t xml:space="preserve"> </w:t>
      </w:r>
      <w:r w:rsidRPr="008C5BE1">
        <w:rPr>
          <w:rFonts w:eastAsiaTheme="minorHAnsi"/>
          <w:sz w:val="28"/>
          <w:szCs w:val="28"/>
          <w:lang w:eastAsia="en-US"/>
        </w:rPr>
        <w:t>установленном действующим законодательством.</w:t>
      </w:r>
    </w:p>
    <w:p w:rsidR="00CC1872" w:rsidRPr="00B371ED" w:rsidRDefault="00CC1872" w:rsidP="00CC1872">
      <w:pPr>
        <w:rPr>
          <w:sz w:val="28"/>
          <w:szCs w:val="28"/>
        </w:rPr>
      </w:pPr>
    </w:p>
    <w:p w:rsidR="00CC1872" w:rsidRDefault="00CC1872" w:rsidP="00374D06">
      <w:pPr>
        <w:jc w:val="right"/>
        <w:rPr>
          <w:b/>
        </w:rPr>
      </w:pPr>
    </w:p>
    <w:sectPr w:rsidR="00CC1872" w:rsidSect="000A21CF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73D7B"/>
    <w:multiLevelType w:val="hybridMultilevel"/>
    <w:tmpl w:val="68527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F6278E"/>
    <w:multiLevelType w:val="hybridMultilevel"/>
    <w:tmpl w:val="AA4830BE"/>
    <w:lvl w:ilvl="0" w:tplc="3814B5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AF1232"/>
    <w:multiLevelType w:val="hybridMultilevel"/>
    <w:tmpl w:val="3536DC44"/>
    <w:lvl w:ilvl="0" w:tplc="7FC0483A">
      <w:start w:val="2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" w15:restartNumberingAfterBreak="0">
    <w:nsid w:val="782B68D1"/>
    <w:multiLevelType w:val="hybridMultilevel"/>
    <w:tmpl w:val="B10E126A"/>
    <w:lvl w:ilvl="0" w:tplc="0419000F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 w15:restartNumberingAfterBreak="0">
    <w:nsid w:val="7ADA4A21"/>
    <w:multiLevelType w:val="multilevel"/>
    <w:tmpl w:val="B7F6E66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67"/>
    <w:rsid w:val="00006762"/>
    <w:rsid w:val="00014329"/>
    <w:rsid w:val="00075F38"/>
    <w:rsid w:val="000A21CF"/>
    <w:rsid w:val="001A2167"/>
    <w:rsid w:val="001B511E"/>
    <w:rsid w:val="001B5FDB"/>
    <w:rsid w:val="00297CAB"/>
    <w:rsid w:val="002A56D3"/>
    <w:rsid w:val="00310751"/>
    <w:rsid w:val="00374D06"/>
    <w:rsid w:val="0038577C"/>
    <w:rsid w:val="003905C6"/>
    <w:rsid w:val="003D4836"/>
    <w:rsid w:val="004919DE"/>
    <w:rsid w:val="004D028C"/>
    <w:rsid w:val="005264F1"/>
    <w:rsid w:val="005B4731"/>
    <w:rsid w:val="00613D40"/>
    <w:rsid w:val="00692083"/>
    <w:rsid w:val="00781BB4"/>
    <w:rsid w:val="007C78E5"/>
    <w:rsid w:val="007F0D17"/>
    <w:rsid w:val="0082624D"/>
    <w:rsid w:val="008A5FB9"/>
    <w:rsid w:val="008A7D93"/>
    <w:rsid w:val="008C5BE1"/>
    <w:rsid w:val="008E3019"/>
    <w:rsid w:val="009475E6"/>
    <w:rsid w:val="009534BB"/>
    <w:rsid w:val="00960BAD"/>
    <w:rsid w:val="009C0DF3"/>
    <w:rsid w:val="009E43C5"/>
    <w:rsid w:val="00A37E12"/>
    <w:rsid w:val="00A753F0"/>
    <w:rsid w:val="00AC2FF1"/>
    <w:rsid w:val="00B371ED"/>
    <w:rsid w:val="00BA08C0"/>
    <w:rsid w:val="00BA15BA"/>
    <w:rsid w:val="00BC4F3D"/>
    <w:rsid w:val="00C04584"/>
    <w:rsid w:val="00C10071"/>
    <w:rsid w:val="00C67AAB"/>
    <w:rsid w:val="00CC1872"/>
    <w:rsid w:val="00CF309A"/>
    <w:rsid w:val="00D242B8"/>
    <w:rsid w:val="00D904E4"/>
    <w:rsid w:val="00E956C4"/>
    <w:rsid w:val="00F61660"/>
    <w:rsid w:val="00FA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8E01"/>
  <w15:docId w15:val="{A57C9475-70E8-46A1-A427-F6297AB3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1A2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10071"/>
    <w:pPr>
      <w:ind w:left="720"/>
      <w:contextualSpacing/>
    </w:pPr>
  </w:style>
  <w:style w:type="table" w:styleId="a6">
    <w:name w:val="Table Grid"/>
    <w:basedOn w:val="a1"/>
    <w:uiPriority w:val="59"/>
    <w:rsid w:val="0037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Рыжова Надежда Валентиновна</cp:lastModifiedBy>
  <cp:revision>6</cp:revision>
  <cp:lastPrinted>2020-12-17T07:27:00Z</cp:lastPrinted>
  <dcterms:created xsi:type="dcterms:W3CDTF">2023-01-17T12:32:00Z</dcterms:created>
  <dcterms:modified xsi:type="dcterms:W3CDTF">2023-06-20T07:43:00Z</dcterms:modified>
</cp:coreProperties>
</file>