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63" w:rsidRDefault="00621063" w:rsidP="00621063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315" cy="600075"/>
            <wp:effectExtent l="19050" t="0" r="6985" b="0"/>
            <wp:docPr id="2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063" w:rsidRDefault="00621063" w:rsidP="0062106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621063" w:rsidRDefault="00621063" w:rsidP="00621063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621063" w:rsidRDefault="00621063" w:rsidP="00621063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621063" w:rsidRDefault="00621063" w:rsidP="00621063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621063" w:rsidRDefault="00621063" w:rsidP="00621063">
      <w:pPr>
        <w:jc w:val="center"/>
        <w:rPr>
          <w:sz w:val="24"/>
          <w:szCs w:val="24"/>
        </w:rPr>
      </w:pPr>
    </w:p>
    <w:p w:rsidR="00621063" w:rsidRDefault="00621063" w:rsidP="0062106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F0889" w:rsidRDefault="00CF0889" w:rsidP="00CF0889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« 22 » мая  2015 г.                                                                                                    №  284</w:t>
      </w:r>
    </w:p>
    <w:p w:rsidR="00621063" w:rsidRDefault="00621063" w:rsidP="00621063">
      <w:pPr>
        <w:rPr>
          <w:sz w:val="16"/>
          <w:szCs w:val="16"/>
        </w:rPr>
      </w:pPr>
    </w:p>
    <w:p w:rsidR="00621063" w:rsidRDefault="00621063" w:rsidP="00621063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831B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присвоении  адреса  объекту  недвижимости </w:t>
      </w:r>
    </w:p>
    <w:p w:rsidR="00621063" w:rsidRDefault="00621063" w:rsidP="00621063">
      <w:pPr>
        <w:rPr>
          <w:sz w:val="24"/>
          <w:szCs w:val="24"/>
        </w:rPr>
      </w:pPr>
      <w:r>
        <w:rPr>
          <w:sz w:val="24"/>
          <w:szCs w:val="24"/>
        </w:rPr>
        <w:t xml:space="preserve">           на территории  МО Н</w:t>
      </w:r>
      <w:r w:rsidRPr="00A831B2">
        <w:rPr>
          <w:sz w:val="24"/>
          <w:szCs w:val="24"/>
        </w:rPr>
        <w:t xml:space="preserve">оволадожское </w:t>
      </w:r>
      <w:r>
        <w:rPr>
          <w:sz w:val="24"/>
          <w:szCs w:val="24"/>
        </w:rPr>
        <w:t xml:space="preserve"> </w:t>
      </w:r>
      <w:r w:rsidRPr="00A831B2">
        <w:rPr>
          <w:sz w:val="24"/>
          <w:szCs w:val="24"/>
        </w:rPr>
        <w:t>городское</w:t>
      </w:r>
    </w:p>
    <w:p w:rsidR="00621063" w:rsidRPr="00A831B2" w:rsidRDefault="00621063" w:rsidP="00621063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831B2">
        <w:rPr>
          <w:sz w:val="24"/>
          <w:szCs w:val="24"/>
        </w:rPr>
        <w:t>поселение.</w:t>
      </w:r>
    </w:p>
    <w:p w:rsidR="00621063" w:rsidRDefault="00621063" w:rsidP="00621063">
      <w:pPr>
        <w:jc w:val="both"/>
        <w:rPr>
          <w:sz w:val="22"/>
          <w:szCs w:val="22"/>
        </w:rPr>
      </w:pPr>
    </w:p>
    <w:p w:rsidR="00621063" w:rsidRDefault="00621063" w:rsidP="0062106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046D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от 28 декабря 20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13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443-ФЗ "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федеральной информационной адресной системе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и о внесении изменений в Федеральный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оссийской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едерации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от 19 ноября 2014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1221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правил присвоения, изменения и аннулирования адресов»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 также в целях упорядочения существующей нумерации объектов адресации в адресном реестре МО Новоладожское городское поселение,</w:t>
      </w:r>
      <w:r w:rsidRPr="004B7B2B">
        <w:rPr>
          <w:b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администрация Новоладожского городского поселения</w:t>
      </w:r>
    </w:p>
    <w:p w:rsidR="00621063" w:rsidRPr="00E0046D" w:rsidRDefault="00621063" w:rsidP="0062106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B2B">
        <w:rPr>
          <w:lang w:val="ru-RU"/>
        </w:rPr>
        <w:tab/>
        <w:t xml:space="preserve"> </w:t>
      </w:r>
    </w:p>
    <w:p w:rsidR="00621063" w:rsidRDefault="00621063" w:rsidP="00621063">
      <w:pPr>
        <w:jc w:val="center"/>
        <w:rPr>
          <w:b/>
          <w:sz w:val="28"/>
          <w:szCs w:val="28"/>
        </w:rPr>
      </w:pP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621063" w:rsidRPr="00063E1E" w:rsidRDefault="00621063" w:rsidP="00621063">
      <w:pPr>
        <w:pStyle w:val="ab"/>
        <w:numPr>
          <w:ilvl w:val="0"/>
          <w:numId w:val="1"/>
        </w:numPr>
        <w:tabs>
          <w:tab w:val="clear" w:pos="720"/>
          <w:tab w:val="left" w:pos="426"/>
          <w:tab w:val="num" w:pos="644"/>
        </w:tabs>
        <w:ind w:left="644"/>
        <w:jc w:val="both"/>
        <w:rPr>
          <w:sz w:val="28"/>
          <w:szCs w:val="28"/>
        </w:rPr>
      </w:pPr>
      <w:r w:rsidRPr="004B7B2B">
        <w:rPr>
          <w:sz w:val="28"/>
          <w:szCs w:val="28"/>
        </w:rPr>
        <w:t xml:space="preserve">Присвоить адрес: </w:t>
      </w:r>
      <w:r>
        <w:rPr>
          <w:sz w:val="28"/>
          <w:szCs w:val="28"/>
        </w:rPr>
        <w:t xml:space="preserve">Российская Федерация, </w:t>
      </w:r>
      <w:r w:rsidRPr="004B7B2B">
        <w:rPr>
          <w:sz w:val="28"/>
          <w:szCs w:val="28"/>
        </w:rPr>
        <w:t xml:space="preserve">Ленинградская область, Волховский </w:t>
      </w:r>
      <w:r>
        <w:rPr>
          <w:sz w:val="28"/>
          <w:szCs w:val="28"/>
        </w:rPr>
        <w:t xml:space="preserve"> муниципальный </w:t>
      </w:r>
      <w:r w:rsidRPr="004B7B2B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МО Новоладожское городское поселение,</w:t>
      </w:r>
      <w:r w:rsidRPr="004B7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  Новая Ладога,  улица  М.Горького,  д.4,  пом.8а – жилому  помещению,  общей  площадью 15,6 кв.м,</w:t>
      </w:r>
      <w:r w:rsidRPr="004B7B2B">
        <w:rPr>
          <w:sz w:val="28"/>
          <w:szCs w:val="28"/>
        </w:rPr>
        <w:t xml:space="preserve"> с кадастровым номером 47:11:0</w:t>
      </w:r>
      <w:r>
        <w:rPr>
          <w:sz w:val="28"/>
          <w:szCs w:val="28"/>
        </w:rPr>
        <w:t>101026</w:t>
      </w:r>
      <w:r w:rsidRPr="004B7B2B">
        <w:rPr>
          <w:sz w:val="28"/>
          <w:szCs w:val="28"/>
        </w:rPr>
        <w:t>:</w:t>
      </w:r>
      <w:r>
        <w:rPr>
          <w:sz w:val="28"/>
          <w:szCs w:val="28"/>
        </w:rPr>
        <w:t>83, расположенному на 2 этаже в многоквартирном жилом доме</w:t>
      </w:r>
      <w:r w:rsidRPr="004B7B2B">
        <w:rPr>
          <w:sz w:val="28"/>
          <w:szCs w:val="28"/>
        </w:rPr>
        <w:t xml:space="preserve">. </w:t>
      </w:r>
      <w:r w:rsidRPr="00063E1E">
        <w:rPr>
          <w:sz w:val="28"/>
          <w:szCs w:val="28"/>
        </w:rPr>
        <w:t xml:space="preserve"> </w:t>
      </w:r>
    </w:p>
    <w:p w:rsidR="00621063" w:rsidRDefault="00621063" w:rsidP="00621063">
      <w:pPr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Собственнику жилого помещения – Титовой Ирине Петровне  обратиться в межрайонный отдел №2 филиала ФГБУ «Федеральная кадастровая палата Федеральной службы государственной регистрации, кадастра и картографии» по Ленинградской области, для внесения соответствующих  изменений в сведения государственного кадастрового учёта.</w:t>
      </w:r>
    </w:p>
    <w:p w:rsidR="00621063" w:rsidRPr="00281DE5" w:rsidRDefault="00621063" w:rsidP="0062106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Архитектору </w:t>
      </w:r>
      <w:r w:rsidRPr="00281DE5">
        <w:rPr>
          <w:sz w:val="28"/>
          <w:szCs w:val="28"/>
        </w:rPr>
        <w:t>администрации Новол</w:t>
      </w:r>
      <w:r>
        <w:rPr>
          <w:sz w:val="28"/>
          <w:szCs w:val="28"/>
        </w:rPr>
        <w:t>адожского городского поселения</w:t>
      </w:r>
      <w:r w:rsidRPr="00281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обеспечения учёта, </w:t>
      </w:r>
      <w:r w:rsidRPr="00281DE5">
        <w:rPr>
          <w:sz w:val="28"/>
          <w:szCs w:val="28"/>
        </w:rPr>
        <w:t xml:space="preserve">внести  соответствующие изменения в адресный </w:t>
      </w:r>
      <w:r>
        <w:rPr>
          <w:sz w:val="28"/>
          <w:szCs w:val="28"/>
        </w:rPr>
        <w:t>реестр и адресный план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281DE5">
        <w:rPr>
          <w:sz w:val="28"/>
          <w:szCs w:val="28"/>
        </w:rPr>
        <w:t xml:space="preserve"> Новоладожское городское поселение</w:t>
      </w:r>
      <w:r>
        <w:rPr>
          <w:sz w:val="28"/>
          <w:szCs w:val="28"/>
        </w:rPr>
        <w:t xml:space="preserve">. </w:t>
      </w:r>
    </w:p>
    <w:p w:rsidR="00621063" w:rsidRPr="00281DE5" w:rsidRDefault="00621063" w:rsidP="00621063">
      <w:pPr>
        <w:numPr>
          <w:ilvl w:val="0"/>
          <w:numId w:val="1"/>
        </w:numPr>
        <w:jc w:val="both"/>
        <w:rPr>
          <w:sz w:val="28"/>
          <w:szCs w:val="28"/>
        </w:rPr>
      </w:pPr>
      <w:r w:rsidRPr="00281DE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621063" w:rsidRPr="00281DE5" w:rsidRDefault="00621063" w:rsidP="00621063">
      <w:pPr>
        <w:jc w:val="both"/>
        <w:rPr>
          <w:sz w:val="28"/>
          <w:szCs w:val="28"/>
        </w:rPr>
      </w:pPr>
    </w:p>
    <w:p w:rsidR="00621063" w:rsidRPr="006A3E21" w:rsidRDefault="00621063" w:rsidP="00621063">
      <w:pPr>
        <w:tabs>
          <w:tab w:val="left" w:pos="29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 </w:t>
      </w:r>
      <w:r w:rsidRPr="00281DE5">
        <w:rPr>
          <w:b/>
          <w:sz w:val="28"/>
          <w:szCs w:val="28"/>
        </w:rPr>
        <w:t xml:space="preserve">администрации                                </w:t>
      </w:r>
      <w:r>
        <w:rPr>
          <w:b/>
          <w:sz w:val="28"/>
          <w:szCs w:val="28"/>
        </w:rPr>
        <w:t xml:space="preserve">       </w:t>
      </w:r>
      <w:r w:rsidRPr="00281DE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О.С. Баранова</w:t>
      </w:r>
    </w:p>
    <w:p w:rsidR="00621063" w:rsidRDefault="00621063" w:rsidP="00621063">
      <w:pPr>
        <w:tabs>
          <w:tab w:val="left" w:pos="2960"/>
        </w:tabs>
        <w:rPr>
          <w:b/>
          <w:sz w:val="24"/>
          <w:szCs w:val="24"/>
        </w:rPr>
      </w:pPr>
    </w:p>
    <w:p w:rsidR="00621063" w:rsidRPr="00D84AA3" w:rsidRDefault="00621063" w:rsidP="00621063">
      <w:pPr>
        <w:tabs>
          <w:tab w:val="left" w:pos="2960"/>
        </w:tabs>
        <w:rPr>
          <w:i/>
          <w:sz w:val="22"/>
          <w:szCs w:val="22"/>
        </w:rPr>
      </w:pPr>
      <w:r w:rsidRPr="00D84AA3"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 xml:space="preserve"> </w:t>
      </w:r>
      <w:r w:rsidRPr="00D84AA3">
        <w:rPr>
          <w:i/>
          <w:sz w:val="22"/>
          <w:szCs w:val="22"/>
        </w:rPr>
        <w:t xml:space="preserve">   Алешина Ксения Юрьевна</w:t>
      </w:r>
      <w:r>
        <w:rPr>
          <w:i/>
          <w:sz w:val="22"/>
          <w:szCs w:val="22"/>
        </w:rPr>
        <w:t xml:space="preserve">  8 (81363) 30-265</w:t>
      </w:r>
    </w:p>
    <w:p w:rsidR="00621063" w:rsidRDefault="00621063" w:rsidP="00621063">
      <w:pPr>
        <w:tabs>
          <w:tab w:val="left" w:pos="2960"/>
        </w:tabs>
        <w:rPr>
          <w:b/>
          <w:sz w:val="24"/>
          <w:szCs w:val="24"/>
        </w:rPr>
      </w:pPr>
    </w:p>
    <w:p w:rsidR="00621063" w:rsidRDefault="00621063" w:rsidP="00621063">
      <w:pPr>
        <w:tabs>
          <w:tab w:val="left" w:pos="2960"/>
        </w:tabs>
        <w:rPr>
          <w:b/>
          <w:sz w:val="24"/>
          <w:szCs w:val="24"/>
        </w:rPr>
      </w:pPr>
    </w:p>
    <w:p w:rsidR="00621063" w:rsidRDefault="00621063" w:rsidP="00621063">
      <w:pPr>
        <w:jc w:val="both"/>
        <w:rPr>
          <w:sz w:val="24"/>
          <w:szCs w:val="24"/>
        </w:rPr>
      </w:pPr>
    </w:p>
    <w:p w:rsidR="00621063" w:rsidRPr="00E465E6" w:rsidRDefault="00621063" w:rsidP="00621063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621063" w:rsidRPr="00290ABB" w:rsidRDefault="00621063" w:rsidP="00621063">
      <w:pPr>
        <w:jc w:val="both"/>
        <w:rPr>
          <w:szCs w:val="24"/>
        </w:rPr>
      </w:pPr>
    </w:p>
    <w:p w:rsidR="00621063" w:rsidRDefault="00621063" w:rsidP="00621063">
      <w:pPr>
        <w:rPr>
          <w:sz w:val="24"/>
          <w:szCs w:val="24"/>
        </w:rPr>
      </w:pPr>
    </w:p>
    <w:p w:rsidR="00621063" w:rsidRPr="001D37A4" w:rsidRDefault="00621063" w:rsidP="00621063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621063" w:rsidRPr="00B4265B" w:rsidRDefault="00621063" w:rsidP="00621063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621063" w:rsidRDefault="00621063" w:rsidP="00621063"/>
    <w:p w:rsidR="00621063" w:rsidRDefault="00621063" w:rsidP="00621063"/>
    <w:p w:rsidR="00621063" w:rsidRDefault="00621063" w:rsidP="00621063"/>
    <w:p w:rsidR="00621063" w:rsidRDefault="00621063" w:rsidP="00621063"/>
    <w:p w:rsidR="00621063" w:rsidRDefault="00621063" w:rsidP="00621063">
      <w:pPr>
        <w:tabs>
          <w:tab w:val="left" w:pos="2960"/>
        </w:tabs>
        <w:rPr>
          <w:b/>
          <w:sz w:val="24"/>
          <w:szCs w:val="24"/>
        </w:rPr>
      </w:pPr>
    </w:p>
    <w:p w:rsidR="00621063" w:rsidRDefault="00621063" w:rsidP="00621063"/>
    <w:p w:rsidR="00621063" w:rsidRDefault="00621063" w:rsidP="00621063"/>
    <w:p w:rsidR="00621063" w:rsidRDefault="00621063" w:rsidP="00621063"/>
    <w:p w:rsidR="00621063" w:rsidRDefault="00621063" w:rsidP="00621063"/>
    <w:p w:rsidR="00621063" w:rsidRDefault="00621063" w:rsidP="00621063"/>
    <w:p w:rsidR="00621063" w:rsidRDefault="00621063" w:rsidP="00621063"/>
    <w:p w:rsidR="00621063" w:rsidRDefault="00621063" w:rsidP="00621063"/>
    <w:p w:rsidR="00621063" w:rsidRDefault="00621063" w:rsidP="00621063"/>
    <w:p w:rsidR="005370D2" w:rsidRDefault="005370D2"/>
    <w:sectPr w:rsidR="005370D2" w:rsidSect="002E11F4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F2B"/>
    <w:multiLevelType w:val="hybridMultilevel"/>
    <w:tmpl w:val="6224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1063"/>
    <w:rsid w:val="00025A74"/>
    <w:rsid w:val="001B38AE"/>
    <w:rsid w:val="00270B4D"/>
    <w:rsid w:val="005370D2"/>
    <w:rsid w:val="00621063"/>
    <w:rsid w:val="00852252"/>
    <w:rsid w:val="00A72803"/>
    <w:rsid w:val="00AB05EA"/>
    <w:rsid w:val="00B740CF"/>
    <w:rsid w:val="00CF0889"/>
    <w:rsid w:val="00D9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2106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2106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4</cp:revision>
  <dcterms:created xsi:type="dcterms:W3CDTF">2015-05-20T11:32:00Z</dcterms:created>
  <dcterms:modified xsi:type="dcterms:W3CDTF">2016-02-01T12:55:00Z</dcterms:modified>
</cp:coreProperties>
</file>