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99" w:rsidRDefault="00AE6E85">
      <w:pPr>
        <w:pStyle w:val="Style7"/>
        <w:widowControl/>
        <w:spacing w:line="240" w:lineRule="auto"/>
        <w:ind w:left="7992"/>
        <w:jc w:val="both"/>
        <w:rPr>
          <w:rStyle w:val="FontStyle1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7.7pt;margin-top:0;width:144.95pt;height:55.9pt;z-index:251658240;mso-wrap-edited:f;mso-wrap-distance-left:1.9pt;mso-wrap-distance-right:1.9pt;mso-position-horizontal-relative:margin" filled="f" stroked="f">
            <v:textbox inset="0,0,0,0">
              <w:txbxContent>
                <w:p w:rsidR="00220699" w:rsidRDefault="00220699">
                  <w:pPr>
                    <w:pStyle w:val="Style1"/>
                    <w:widowControl/>
                    <w:spacing w:line="278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«УТВЕРЖДАЮ» </w:t>
                  </w:r>
                </w:p>
                <w:p w:rsidR="00220699" w:rsidRDefault="00220699">
                  <w:pPr>
                    <w:pStyle w:val="Style1"/>
                    <w:widowControl/>
                    <w:spacing w:line="278" w:lineRule="exact"/>
                    <w:rPr>
                      <w:rStyle w:val="FontStyle11"/>
                    </w:rPr>
                  </w:pPr>
                  <w:r>
                    <w:rPr>
                      <w:rStyle w:val="FontStyle11"/>
                    </w:rPr>
                    <w:t xml:space="preserve">Глава администрации Новоладожского городского </w:t>
                  </w:r>
                  <w:r>
                    <w:rPr>
                      <w:rStyle w:val="FontStyle14"/>
                    </w:rPr>
                    <w:t>/г</w:t>
                  </w:r>
                  <w:r w:rsidRPr="00220699">
                    <w:rPr>
                      <w:rStyle w:val="FontStyle14"/>
                    </w:rPr>
                    <w:t xml:space="preserve">   </w:t>
                  </w:r>
                  <w:r>
                    <w:rPr>
                      <w:rStyle w:val="FontStyle14"/>
                      <w:lang w:val="en-US"/>
                    </w:rPr>
                    <w:t>U</w:t>
                  </w:r>
                  <w:r>
                    <w:rPr>
                      <w:rStyle w:val="FontStyle14"/>
                    </w:rPr>
                    <w:t xml:space="preserve">     / </w:t>
                  </w:r>
                  <w:r>
                    <w:rPr>
                      <w:rStyle w:val="FontStyle11"/>
                    </w:rPr>
                    <w:t>поселения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group id="_x0000_s1027" style="position:absolute;left:0;text-align:left;margin-left:274.55pt;margin-top:39.6pt;width:238.1pt;height:60.95pt;z-index:251659264;mso-wrap-distance-left:1.9pt;mso-wrap-distance-right:1.9pt;mso-position-horizontal-relative:margin" coordorigin="6504,1973" coordsize="4762,121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504;top:1973;width:3389;height:1219;mso-wrap-edited:f" wrapcoords="0 0 0 21600 21600 21600 21600 0 0 0" o:allowincell="f">
              <v:imagedata r:id="rId7" o:title="" grayscale="t"/>
            </v:shape>
            <v:shape id="_x0000_s1029" type="#_x0000_t202" style="position:absolute;left:9830;top:2587;width:1436;height:255;mso-wrap-edited:f" o:allowincell="f" filled="f" strokecolor="white" strokeweight="0">
              <v:textbox inset="0,0,0,0">
                <w:txbxContent>
                  <w:p w:rsidR="00220699" w:rsidRDefault="00220699">
                    <w:pPr>
                      <w:pStyle w:val="Style7"/>
                      <w:widowControl/>
                      <w:spacing w:line="240" w:lineRule="auto"/>
                      <w:jc w:val="both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О.С. Баранова</w:t>
                    </w:r>
                  </w:p>
                </w:txbxContent>
              </v:textbox>
            </v:shape>
            <w10:wrap type="square" side="largest" anchorx="margin"/>
          </v:group>
        </w:pict>
      </w:r>
      <w:r w:rsidR="00220699">
        <w:rPr>
          <w:rStyle w:val="FontStyle11"/>
        </w:rPr>
        <w:t>« 09 « 09 » ноября 2015 г.</w:t>
      </w:r>
    </w:p>
    <w:p w:rsidR="00220699" w:rsidRDefault="00220699">
      <w:pPr>
        <w:pStyle w:val="Style4"/>
        <w:widowControl/>
        <w:spacing w:line="240" w:lineRule="exact"/>
        <w:ind w:left="1954" w:right="2050"/>
        <w:rPr>
          <w:sz w:val="20"/>
          <w:szCs w:val="20"/>
        </w:rPr>
      </w:pPr>
    </w:p>
    <w:p w:rsidR="00220699" w:rsidRDefault="00220699">
      <w:pPr>
        <w:pStyle w:val="Style4"/>
        <w:widowControl/>
        <w:spacing w:line="240" w:lineRule="exact"/>
        <w:ind w:left="1954" w:right="2050"/>
        <w:rPr>
          <w:sz w:val="20"/>
          <w:szCs w:val="20"/>
        </w:rPr>
      </w:pPr>
    </w:p>
    <w:p w:rsidR="00220699" w:rsidRDefault="00220699">
      <w:pPr>
        <w:pStyle w:val="Style4"/>
        <w:widowControl/>
        <w:spacing w:before="96" w:line="274" w:lineRule="exact"/>
        <w:ind w:left="1954" w:right="2050"/>
        <w:rPr>
          <w:rStyle w:val="FontStyle11"/>
        </w:rPr>
      </w:pPr>
      <w:r>
        <w:rPr>
          <w:rStyle w:val="FontStyle11"/>
        </w:rPr>
        <w:t>ПРОТОКОЛ № 1/2 заседания комиссии по продаже муниципального имущества (протокол об итогах аукциона)</w:t>
      </w:r>
    </w:p>
    <w:p w:rsidR="00220699" w:rsidRDefault="00220699">
      <w:pPr>
        <w:pStyle w:val="Style7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7"/>
        <w:widowControl/>
        <w:spacing w:before="58" w:line="240" w:lineRule="auto"/>
        <w:rPr>
          <w:rStyle w:val="FontStyle11"/>
        </w:rPr>
      </w:pPr>
      <w:r>
        <w:rPr>
          <w:rStyle w:val="FontStyle11"/>
        </w:rPr>
        <w:t>Город Новая Ладога Волховского района Ленинградской области</w:t>
      </w:r>
    </w:p>
    <w:p w:rsidR="00220699" w:rsidRDefault="00220699">
      <w:pPr>
        <w:pStyle w:val="Style7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7"/>
        <w:widowControl/>
        <w:spacing w:before="62" w:line="240" w:lineRule="auto"/>
        <w:rPr>
          <w:rStyle w:val="FontStyle11"/>
        </w:rPr>
      </w:pPr>
      <w:r>
        <w:rPr>
          <w:rStyle w:val="FontStyle11"/>
        </w:rPr>
        <w:t>Девятое ноября две тысячи пятнадцатого года.</w:t>
      </w:r>
    </w:p>
    <w:p w:rsidR="00220699" w:rsidRDefault="00220699">
      <w:pPr>
        <w:pStyle w:val="Style7"/>
        <w:widowControl/>
        <w:spacing w:line="240" w:lineRule="exact"/>
        <w:ind w:right="3226"/>
        <w:rPr>
          <w:sz w:val="20"/>
          <w:szCs w:val="20"/>
        </w:rPr>
      </w:pPr>
    </w:p>
    <w:p w:rsidR="00220699" w:rsidRDefault="00220699">
      <w:pPr>
        <w:pStyle w:val="Style7"/>
        <w:widowControl/>
        <w:spacing w:before="34" w:line="274" w:lineRule="exact"/>
        <w:ind w:right="3226"/>
        <w:rPr>
          <w:rStyle w:val="FontStyle11"/>
        </w:rPr>
      </w:pPr>
      <w:r>
        <w:rPr>
          <w:rStyle w:val="FontStyle11"/>
        </w:rPr>
        <w:t>Начало аукциона: 10 часов 00 минут (по Московскому времени) Окончание аукциона: 10 часов 10 минут (по Московскому времени) Ведется видеозапись.</w:t>
      </w:r>
    </w:p>
    <w:p w:rsidR="00220699" w:rsidRDefault="00220699">
      <w:pPr>
        <w:pStyle w:val="Style7"/>
        <w:widowControl/>
        <w:spacing w:line="240" w:lineRule="exact"/>
        <w:ind w:right="5069"/>
        <w:rPr>
          <w:sz w:val="20"/>
          <w:szCs w:val="20"/>
        </w:rPr>
      </w:pPr>
    </w:p>
    <w:p w:rsidR="00220699" w:rsidRDefault="00220699">
      <w:pPr>
        <w:pStyle w:val="Style7"/>
        <w:widowControl/>
        <w:spacing w:before="38" w:line="274" w:lineRule="exact"/>
        <w:ind w:right="5069"/>
        <w:rPr>
          <w:rStyle w:val="FontStyle11"/>
        </w:rPr>
      </w:pPr>
      <w:r>
        <w:rPr>
          <w:rStyle w:val="FontStyle11"/>
        </w:rPr>
        <w:t>Всего членов комиссии - 7 человек. Присутствовало членов комиссии --6 человек: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jc w:val="left"/>
        <w:rPr>
          <w:rStyle w:val="FontStyle11"/>
        </w:rPr>
      </w:pPr>
      <w:r>
        <w:rPr>
          <w:rStyle w:val="FontStyle11"/>
        </w:rPr>
        <w:t>и.о. начальника отдела по управлению муниципальным имуществом - Тронькова О.В.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jc w:val="left"/>
        <w:rPr>
          <w:rStyle w:val="FontStyle11"/>
        </w:rPr>
      </w:pPr>
      <w:r>
        <w:rPr>
          <w:rStyle w:val="FontStyle11"/>
        </w:rPr>
        <w:t>заместитель главы администрации - Король А.П.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jc w:val="left"/>
        <w:rPr>
          <w:rStyle w:val="FontStyle11"/>
        </w:rPr>
      </w:pPr>
      <w:r>
        <w:rPr>
          <w:rStyle w:val="FontStyle11"/>
        </w:rPr>
        <w:t>ведущий специалист-архитектор - Алешина К.Ю.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jc w:val="left"/>
        <w:rPr>
          <w:rStyle w:val="FontStyle11"/>
        </w:rPr>
      </w:pPr>
      <w:r>
        <w:rPr>
          <w:rStyle w:val="FontStyle11"/>
        </w:rPr>
        <w:t>начальник финансово - экономического отдела - Кравцова Е.К.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jc w:val="left"/>
        <w:rPr>
          <w:rStyle w:val="FontStyle11"/>
        </w:rPr>
      </w:pPr>
      <w:r>
        <w:rPr>
          <w:rStyle w:val="FontStyle11"/>
        </w:rPr>
        <w:t>начальник общего отдела - Рыжова Н.В.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spacing w:before="5"/>
        <w:ind w:right="2304"/>
        <w:jc w:val="left"/>
        <w:rPr>
          <w:rStyle w:val="FontStyle11"/>
        </w:rPr>
      </w:pPr>
      <w:r>
        <w:rPr>
          <w:rStyle w:val="FontStyle11"/>
        </w:rPr>
        <w:t>начальник отдела жилищно-коммунального хозяйства - Смирнова Т.А. отсутствовали: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ind w:right="1382"/>
        <w:jc w:val="left"/>
        <w:rPr>
          <w:rStyle w:val="FontStyle11"/>
        </w:rPr>
      </w:pPr>
      <w:r>
        <w:rPr>
          <w:rStyle w:val="FontStyle11"/>
        </w:rPr>
        <w:t>депутат Совета депутатов МО Новоладожское городское поселение - Цветков И.Е. Кворум имеется.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38"/>
        <w:rPr>
          <w:rStyle w:val="FontStyle11"/>
        </w:rPr>
      </w:pPr>
      <w:r>
        <w:rPr>
          <w:rStyle w:val="FontStyle11"/>
        </w:rPr>
        <w:t>По вопросу проведения аукциона заслушан доклад и.о. председателя комиссии Троньковой Ольги Валентиновны.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38"/>
        <w:rPr>
          <w:rStyle w:val="FontStyle11"/>
        </w:rPr>
      </w:pPr>
      <w:r>
        <w:rPr>
          <w:rStyle w:val="FontStyle11"/>
        </w:rPr>
        <w:t>Предмет продажи: транспортное средство - трактор МТЗ-80, заводской № машины (рамы) 760336, год выпуска 1991, двигатель № 785934, основной ведущий мост (мосты) № 213550, мощность двигателя кВт (л.с): 80, конструктивная масса 3160 кг., цвет синий, паспорт самоходной машины и других видов техники: А А № 210471.</w:t>
      </w:r>
    </w:p>
    <w:p w:rsidR="00220699" w:rsidRDefault="00220699">
      <w:pPr>
        <w:pStyle w:val="Style7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7"/>
        <w:widowControl/>
        <w:spacing w:before="58" w:line="240" w:lineRule="auto"/>
        <w:rPr>
          <w:rStyle w:val="FontStyle11"/>
        </w:rPr>
      </w:pPr>
      <w:r>
        <w:rPr>
          <w:rStyle w:val="FontStyle11"/>
        </w:rPr>
        <w:t>Стартовая цена 48 000 (Сорок восемь тысяч) рублей.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29" w:line="259" w:lineRule="exact"/>
        <w:rPr>
          <w:rStyle w:val="FontStyle11"/>
        </w:rPr>
      </w:pPr>
      <w:r>
        <w:rPr>
          <w:rStyle w:val="FontStyle11"/>
        </w:rPr>
        <w:t>Согласно Протоколу № 1/1 приема заявок от 23 октября 2015 года к аукциону допускаются два «Участника»:</w:t>
      </w:r>
    </w:p>
    <w:p w:rsidR="00220699" w:rsidRDefault="00220699" w:rsidP="00220699">
      <w:pPr>
        <w:pStyle w:val="Style8"/>
        <w:widowControl/>
        <w:numPr>
          <w:ilvl w:val="0"/>
          <w:numId w:val="1"/>
        </w:numPr>
        <w:tabs>
          <w:tab w:val="left" w:pos="139"/>
        </w:tabs>
        <w:spacing w:before="24"/>
        <w:rPr>
          <w:rStyle w:val="FontStyle11"/>
        </w:rPr>
      </w:pPr>
      <w:r>
        <w:rPr>
          <w:rStyle w:val="FontStyle11"/>
        </w:rPr>
        <w:t>Куколев Дмитрий Николаевич, паспорт серия 4508 № 865879, выдан ОВД «Орехово-Борисово северное» города Москвы 22.12.2006г., код подразделения 772-002, зарегистрированный по адресу: г.Москва, Ореховый бульвар, д.5, кв.81</w:t>
      </w:r>
    </w:p>
    <w:p w:rsidR="00220699" w:rsidRDefault="00220699">
      <w:pPr>
        <w:pStyle w:val="Style8"/>
        <w:widowControl/>
        <w:tabs>
          <w:tab w:val="left" w:pos="197"/>
        </w:tabs>
        <w:spacing w:before="10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Конюков Александр Владимирович, паспорт серия 4109 № 287850, выдан ТП № 89 отдела УФМС России по Санкт-Петербургу и Ленинградской области в Волховском районе 09.08.2010г., код подразделения 470-005, зарегистрированный по адресу: Ленинградская область, г.Волхов, ул. Советская, д. 1</w:t>
      </w:r>
      <w:r>
        <w:rPr>
          <w:rStyle w:val="FontStyle11"/>
          <w:lang w:val="en-US"/>
        </w:rPr>
        <w:t xml:space="preserve"> OA,</w:t>
      </w:r>
      <w:r>
        <w:rPr>
          <w:rStyle w:val="FontStyle11"/>
        </w:rPr>
        <w:t xml:space="preserve"> кв.71.</w:t>
      </w:r>
    </w:p>
    <w:p w:rsidR="00220699" w:rsidRDefault="00220699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34" w:line="278" w:lineRule="exact"/>
        <w:jc w:val="left"/>
        <w:rPr>
          <w:rStyle w:val="FontStyle11"/>
        </w:rPr>
      </w:pPr>
      <w:r>
        <w:rPr>
          <w:rStyle w:val="FontStyle11"/>
        </w:rPr>
        <w:t>Присутствовали Участники аукциона:</w:t>
      </w:r>
    </w:p>
    <w:p w:rsidR="00220699" w:rsidRDefault="00220699" w:rsidP="00220699">
      <w:pPr>
        <w:pStyle w:val="Style5"/>
        <w:widowControl/>
        <w:numPr>
          <w:ilvl w:val="0"/>
          <w:numId w:val="1"/>
        </w:numPr>
        <w:tabs>
          <w:tab w:val="left" w:pos="139"/>
        </w:tabs>
        <w:spacing w:line="278" w:lineRule="exact"/>
        <w:jc w:val="left"/>
        <w:rPr>
          <w:rStyle w:val="FontStyle11"/>
        </w:rPr>
      </w:pPr>
      <w:r>
        <w:rPr>
          <w:rStyle w:val="FontStyle11"/>
        </w:rPr>
        <w:t>Куколев Дмитрий Николаевич</w:t>
      </w:r>
    </w:p>
    <w:p w:rsidR="00220699" w:rsidRDefault="00220699" w:rsidP="00220699">
      <w:pPr>
        <w:pStyle w:val="Style5"/>
        <w:widowControl/>
        <w:numPr>
          <w:ilvl w:val="0"/>
          <w:numId w:val="1"/>
        </w:numPr>
        <w:tabs>
          <w:tab w:val="left" w:pos="139"/>
        </w:tabs>
        <w:spacing w:line="278" w:lineRule="exact"/>
        <w:jc w:val="left"/>
        <w:rPr>
          <w:rStyle w:val="FontStyle11"/>
        </w:rPr>
      </w:pPr>
      <w:r>
        <w:rPr>
          <w:rStyle w:val="FontStyle11"/>
        </w:rPr>
        <w:lastRenderedPageBreak/>
        <w:t>Конюков Александр Владимирович</w:t>
      </w:r>
    </w:p>
    <w:p w:rsidR="00220699" w:rsidRDefault="00220699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43" w:line="240" w:lineRule="auto"/>
        <w:jc w:val="left"/>
        <w:rPr>
          <w:rStyle w:val="FontStyle11"/>
        </w:rPr>
      </w:pPr>
      <w:r>
        <w:rPr>
          <w:rStyle w:val="FontStyle11"/>
        </w:rPr>
        <w:t>Задаток покупателями внесен в размере 10% начальной цены.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29" w:line="288" w:lineRule="exact"/>
        <w:rPr>
          <w:rStyle w:val="FontStyle11"/>
        </w:rPr>
      </w:pPr>
      <w:r>
        <w:rPr>
          <w:rStyle w:val="FontStyle11"/>
        </w:rPr>
        <w:t>Аукцион проводится в форме торгов, открытых по составу участников и закрытых по форме подачи предложений по цене.</w:t>
      </w:r>
    </w:p>
    <w:p w:rsidR="00220699" w:rsidRDefault="00220699">
      <w:pPr>
        <w:pStyle w:val="Style7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7"/>
        <w:widowControl/>
        <w:spacing w:before="24" w:line="274" w:lineRule="exact"/>
        <w:rPr>
          <w:rStyle w:val="FontStyle11"/>
        </w:rPr>
      </w:pPr>
      <w:r>
        <w:rPr>
          <w:rStyle w:val="FontStyle11"/>
        </w:rPr>
        <w:t>Перед вскрытием конвертов «Участников» комиссией проверена их целостность. Куколев Дмитрий Николаевич предложил 48 010 (Сорок восемь тысяч десять) рублей. Конюков Александр Владимирович предложил 48 002 (Сорок восемь тысяч Два) рубля.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38"/>
        <w:rPr>
          <w:rStyle w:val="FontStyle11"/>
        </w:rPr>
      </w:pPr>
      <w:r>
        <w:rPr>
          <w:rStyle w:val="FontStyle11"/>
        </w:rPr>
        <w:t xml:space="preserve">По предмету продажи: транспортное средство - трактор МТЗ-80, заводской № машины (рамы) 760336, год выпуска 1991, двигатель № 785934, основной ведущий мост (мосты) № 213550, мощность двигателя кВт (л.с): 80, конструктивная масса 3160 кг., цвет синий, паспорт самоходной </w:t>
      </w:r>
      <w:r>
        <w:rPr>
          <w:rStyle w:val="FontStyle13"/>
        </w:rPr>
        <w:t xml:space="preserve">машины </w:t>
      </w:r>
      <w:r>
        <w:rPr>
          <w:rStyle w:val="FontStyle11"/>
        </w:rPr>
        <w:t xml:space="preserve">и других видов техники: АА № 210471 победителем признан </w:t>
      </w:r>
      <w:r>
        <w:rPr>
          <w:rStyle w:val="FontStyle12"/>
        </w:rPr>
        <w:t xml:space="preserve">Куколев Дмитрий </w:t>
      </w:r>
      <w:r>
        <w:rPr>
          <w:rStyle w:val="FontStyle13"/>
        </w:rPr>
        <w:t xml:space="preserve">Николаевич </w:t>
      </w:r>
      <w:r>
        <w:rPr>
          <w:rStyle w:val="FontStyle11"/>
        </w:rPr>
        <w:t>предложивший наивысшую цену.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38"/>
        <w:rPr>
          <w:rStyle w:val="FontStyle11"/>
        </w:rPr>
      </w:pPr>
      <w:r>
        <w:rPr>
          <w:rStyle w:val="FontStyle11"/>
        </w:rPr>
        <w:t>Сумма внесенного задатка 4 800 (Четыре тысячи восемьсот) рублей подлежит возврату в течение 5 (пяти) календарных дней.</w:t>
      </w:r>
    </w:p>
    <w:p w:rsidR="00220699" w:rsidRDefault="00220699">
      <w:pPr>
        <w:pStyle w:val="Style6"/>
        <w:widowControl/>
        <w:spacing w:line="240" w:lineRule="exac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38"/>
        <w:rPr>
          <w:rStyle w:val="FontStyle11"/>
        </w:rPr>
      </w:pPr>
      <w:r>
        <w:rPr>
          <w:rStyle w:val="FontStyle11"/>
        </w:rPr>
        <w:t>Заключить договор купли-продажи с победителем аукциона не ранее 10 (десяти) рабочих дней и не позднее 15 (пятнадцати) рабочих дней с даты подведения итогов аукциона.</w:t>
      </w:r>
    </w:p>
    <w:p w:rsidR="00220699" w:rsidRDefault="00220699">
      <w:pPr>
        <w:pStyle w:val="Style6"/>
        <w:widowControl/>
        <w:spacing w:line="240" w:lineRule="exact"/>
        <w:jc w:val="left"/>
        <w:rPr>
          <w:sz w:val="20"/>
          <w:szCs w:val="20"/>
        </w:rPr>
      </w:pPr>
    </w:p>
    <w:p w:rsidR="00220699" w:rsidRDefault="00220699">
      <w:pPr>
        <w:pStyle w:val="Style6"/>
        <w:widowControl/>
        <w:spacing w:before="53" w:line="240" w:lineRule="auto"/>
        <w:jc w:val="left"/>
        <w:rPr>
          <w:rStyle w:val="FontStyle11"/>
        </w:rPr>
      </w:pPr>
      <w:r>
        <w:rPr>
          <w:rStyle w:val="FontStyle11"/>
        </w:rPr>
        <w:t>Голосовали «ЗА» единогласно.</w:t>
      </w:r>
    </w:p>
    <w:p w:rsidR="00220699" w:rsidRDefault="00220699">
      <w:pPr>
        <w:pStyle w:val="Style3"/>
        <w:framePr w:h="254" w:hRule="exact" w:hSpace="38" w:wrap="notBeside" w:vAnchor="text" w:hAnchor="text" w:x="2334" w:y="5243"/>
        <w:widowControl/>
        <w:jc w:val="both"/>
        <w:rPr>
          <w:rStyle w:val="FontStyle11"/>
        </w:rPr>
      </w:pPr>
      <w:r>
        <w:rPr>
          <w:rStyle w:val="FontStyle11"/>
        </w:rPr>
        <w:t>Т.А. Смирнова</w:t>
      </w:r>
    </w:p>
    <w:p w:rsidR="00220699" w:rsidRDefault="00AE6E85">
      <w:pPr>
        <w:pStyle w:val="Style6"/>
        <w:widowControl/>
        <w:spacing w:line="240" w:lineRule="exact"/>
        <w:jc w:val="left"/>
        <w:rPr>
          <w:sz w:val="20"/>
          <w:szCs w:val="20"/>
        </w:rPr>
      </w:pPr>
      <w:r>
        <w:rPr>
          <w:noProof/>
        </w:rPr>
        <w:pict>
          <v:group id="_x0000_s1030" style="position:absolute;margin-left:0;margin-top:31.7pt;width:186pt;height:247.65pt;z-index:251660288;mso-wrap-distance-left:1.9pt;mso-wrap-distance-top:1.2pt;mso-wrap-distance-right:1.9pt;mso-position-horizontal-relative:margin" coordorigin="1234,9893" coordsize="3720,4953">
            <v:shape id="_x0000_s1031" type="#_x0000_t75" style="position:absolute;left:1234;top:9917;width:1761;height:4929;mso-wrap-edited:f" wrapcoords="0 0 0 21600 21600 21600 21600 0 0 0" o:allowincell="f">
              <v:imagedata r:id="rId8" o:title="" grayscale="t"/>
            </v:shape>
            <v:shape id="_x0000_s1032" type="#_x0000_t202" style="position:absolute;left:3346;top:9893;width:1608;height:2481;mso-wrap-edited:f" o:allowincell="f" filled="f" strokecolor="white" strokeweight="0">
              <v:textbox inset="0,0,0,0">
                <w:txbxContent>
                  <w:p w:rsidR="00220699" w:rsidRDefault="00220699">
                    <w:pPr>
                      <w:pStyle w:val="Style3"/>
                      <w:widowControl/>
                      <w:spacing w:line="826" w:lineRule="exact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О.В. Тронькова А.П. Король К.Ю. Алешина</w:t>
                    </w:r>
                  </w:p>
                </w:txbxContent>
              </v:textbox>
            </v:shape>
            <v:shape id="_x0000_s1033" type="#_x0000_t202" style="position:absolute;left:3423;top:12375;width:1455;height:1666;mso-wrap-edited:f" o:allowincell="f" filled="f" strokecolor="white" strokeweight="0">
              <v:textbox inset="0,0,0,0">
                <w:txbxContent>
                  <w:p w:rsidR="00220699" w:rsidRDefault="00220699">
                    <w:pPr>
                      <w:pStyle w:val="Style2"/>
                      <w:widowControl/>
                      <w:spacing w:line="830" w:lineRule="exact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Е.К. Кравцова Н.В. Рыжова</w:t>
                    </w:r>
                  </w:p>
                </w:txbxContent>
              </v:textbox>
            </v:shape>
            <w10:wrap type="topAndBottom" anchorx="margin"/>
          </v:group>
        </w:pict>
      </w:r>
    </w:p>
    <w:p w:rsidR="00220699" w:rsidRDefault="00220699">
      <w:pPr>
        <w:pStyle w:val="Style6"/>
        <w:widowControl/>
        <w:spacing w:before="53" w:line="240" w:lineRule="auto"/>
        <w:jc w:val="left"/>
        <w:rPr>
          <w:rStyle w:val="FontStyle11"/>
        </w:rPr>
      </w:pPr>
      <w:r>
        <w:rPr>
          <w:rStyle w:val="FontStyle11"/>
        </w:rPr>
        <w:t>Протокол подписали:</w:t>
      </w:r>
    </w:p>
    <w:sectPr w:rsidR="00220699">
      <w:type w:val="continuous"/>
      <w:pgSz w:w="11905" w:h="16837"/>
      <w:pgMar w:top="856" w:right="576" w:bottom="1148" w:left="10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E85" w:rsidRDefault="00AE6E85">
      <w:r>
        <w:separator/>
      </w:r>
    </w:p>
  </w:endnote>
  <w:endnote w:type="continuationSeparator" w:id="0">
    <w:p w:rsidR="00AE6E85" w:rsidRDefault="00AE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E85" w:rsidRDefault="00AE6E85">
      <w:r>
        <w:separator/>
      </w:r>
    </w:p>
  </w:footnote>
  <w:footnote w:type="continuationSeparator" w:id="0">
    <w:p w:rsidR="00AE6E85" w:rsidRDefault="00AE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AE2B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20699"/>
    <w:rsid w:val="00220699"/>
    <w:rsid w:val="00465F8F"/>
    <w:rsid w:val="00AE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5" w:lineRule="exact"/>
      <w:ind w:firstLine="432"/>
    </w:pPr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76" w:lineRule="exact"/>
      <w:jc w:val="center"/>
    </w:pPr>
  </w:style>
  <w:style w:type="paragraph" w:customStyle="1" w:styleId="Style5">
    <w:name w:val="Style5"/>
    <w:basedOn w:val="a"/>
    <w:uiPriority w:val="99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  <w:pPr>
      <w:spacing w:line="274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pacing w:val="30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>Microsoft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Шалахман</dc:creator>
  <cp:lastModifiedBy>Шалахман</cp:lastModifiedBy>
  <cp:revision>2</cp:revision>
  <dcterms:created xsi:type="dcterms:W3CDTF">2015-11-09T13:25:00Z</dcterms:created>
  <dcterms:modified xsi:type="dcterms:W3CDTF">2015-11-09T13:25:00Z</dcterms:modified>
</cp:coreProperties>
</file>